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1543" w14:textId="77777777" w:rsidR="007B7657" w:rsidRDefault="003C2747">
      <w:pPr>
        <w:tabs>
          <w:tab w:val="left" w:pos="4451"/>
          <w:tab w:val="left" w:pos="7778"/>
        </w:tabs>
        <w:spacing w:after="160"/>
        <w:ind w:left="1" w:hanging="3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 wp14:anchorId="435015AA" wp14:editId="435015AB">
            <wp:extent cx="914400" cy="612775"/>
            <wp:effectExtent l="0" t="0" r="0" b="0"/>
            <wp:docPr id="10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 wp14:anchorId="435015AC" wp14:editId="435015AD">
            <wp:extent cx="603885" cy="690245"/>
            <wp:effectExtent l="0" t="0" r="0" b="0"/>
            <wp:docPr id="10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435015AE" wp14:editId="435015AF">
            <wp:extent cx="457200" cy="569595"/>
            <wp:effectExtent l="0" t="0" r="0" b="0"/>
            <wp:docPr id="103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4DAC16" w14:textId="77777777" w:rsidR="0069786F" w:rsidRPr="00065260" w:rsidRDefault="0069786F" w:rsidP="0069786F">
      <w:pPr>
        <w:tabs>
          <w:tab w:val="left" w:pos="4073"/>
          <w:tab w:val="left" w:pos="7361"/>
        </w:tabs>
        <w:suppressAutoHyphens/>
        <w:spacing w:before="2" w:after="160" w:line="276" w:lineRule="auto"/>
        <w:ind w:leftChars="-1" w:hangingChars="1" w:hanging="2"/>
        <w:textDirection w:val="btLr"/>
        <w:textAlignment w:val="top"/>
        <w:outlineLvl w:val="0"/>
        <w:rPr>
          <w:position w:val="-1"/>
          <w:sz w:val="21"/>
          <w:szCs w:val="21"/>
          <w:lang w:eastAsia="en-US"/>
        </w:rPr>
      </w:pPr>
      <w:r w:rsidRPr="00065260">
        <w:rPr>
          <w:position w:val="-1"/>
          <w:sz w:val="21"/>
          <w:szCs w:val="21"/>
          <w:lang w:eastAsia="en-US"/>
        </w:rPr>
        <w:t>Unione Europea</w:t>
      </w:r>
      <w:r w:rsidRPr="00065260">
        <w:rPr>
          <w:position w:val="-1"/>
          <w:sz w:val="21"/>
          <w:szCs w:val="21"/>
          <w:lang w:eastAsia="en-US"/>
        </w:rPr>
        <w:tab/>
        <w:t>Repubblica Italiana</w:t>
      </w:r>
      <w:r w:rsidRPr="00065260">
        <w:rPr>
          <w:position w:val="-1"/>
          <w:sz w:val="21"/>
          <w:szCs w:val="21"/>
          <w:lang w:eastAsia="en-US"/>
        </w:rPr>
        <w:tab/>
        <w:t>Regione Siciliana</w:t>
      </w:r>
    </w:p>
    <w:p w14:paraId="00504863" w14:textId="77777777" w:rsidR="00BB70AE" w:rsidRPr="00FC0BBD" w:rsidRDefault="00BB70AE" w:rsidP="00BB70AE">
      <w:pPr>
        <w:widowControl w:val="0"/>
        <w:autoSpaceDE w:val="0"/>
        <w:autoSpaceDN w:val="0"/>
        <w:spacing w:after="160" w:line="240" w:lineRule="auto"/>
        <w:ind w:left="79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n-US"/>
        </w:rPr>
      </w:pPr>
      <w:r w:rsidRPr="00FC0BBD">
        <w:rPr>
          <w:rFonts w:asciiTheme="minorHAnsi" w:eastAsia="Times New Roman" w:hAnsiTheme="minorHAnsi" w:cstheme="minorHAnsi"/>
          <w:b/>
          <w:color w:val="212121"/>
          <w:sz w:val="28"/>
          <w:szCs w:val="28"/>
          <w:lang w:eastAsia="en-US"/>
        </w:rPr>
        <w:t>Istituto</w:t>
      </w:r>
      <w:r w:rsidRPr="00FC0BBD">
        <w:rPr>
          <w:rFonts w:asciiTheme="minorHAnsi" w:eastAsia="Times New Roman" w:hAnsiTheme="minorHAnsi" w:cstheme="minorHAnsi"/>
          <w:b/>
          <w:color w:val="212121"/>
          <w:spacing w:val="-6"/>
          <w:sz w:val="28"/>
          <w:szCs w:val="28"/>
          <w:lang w:eastAsia="en-US"/>
        </w:rPr>
        <w:t xml:space="preserve"> </w:t>
      </w:r>
      <w:r w:rsidRPr="00FC0BBD">
        <w:rPr>
          <w:rFonts w:asciiTheme="minorHAnsi" w:eastAsia="Times New Roman" w:hAnsiTheme="minorHAnsi" w:cstheme="minorHAnsi"/>
          <w:b/>
          <w:color w:val="212121"/>
          <w:sz w:val="28"/>
          <w:szCs w:val="28"/>
          <w:lang w:eastAsia="en-US"/>
        </w:rPr>
        <w:t>Omnicomprensivo</w:t>
      </w:r>
      <w:r w:rsidRPr="00FC0BBD">
        <w:rPr>
          <w:rFonts w:asciiTheme="minorHAnsi" w:eastAsia="Times New Roman" w:hAnsiTheme="minorHAnsi" w:cstheme="minorHAnsi"/>
          <w:b/>
          <w:color w:val="212121"/>
          <w:spacing w:val="-3"/>
          <w:sz w:val="28"/>
          <w:szCs w:val="28"/>
          <w:lang w:eastAsia="en-US"/>
        </w:rPr>
        <w:t xml:space="preserve"> </w:t>
      </w:r>
      <w:r w:rsidRPr="00FC0BBD">
        <w:rPr>
          <w:rFonts w:asciiTheme="minorHAnsi" w:eastAsia="Times New Roman" w:hAnsiTheme="minorHAnsi" w:cstheme="minorHAnsi"/>
          <w:b/>
          <w:color w:val="212121"/>
          <w:sz w:val="28"/>
          <w:szCs w:val="28"/>
          <w:lang w:eastAsia="en-US"/>
        </w:rPr>
        <w:t>“Pestalozzi”</w:t>
      </w:r>
    </w:p>
    <w:p w14:paraId="22F59F76" w14:textId="77777777" w:rsidR="00BB70AE" w:rsidRPr="00FC0BBD" w:rsidRDefault="00BB70AE" w:rsidP="00BB70AE">
      <w:pPr>
        <w:widowControl w:val="0"/>
        <w:autoSpaceDE w:val="0"/>
        <w:autoSpaceDN w:val="0"/>
        <w:spacing w:before="2" w:after="0" w:line="240" w:lineRule="auto"/>
        <w:ind w:left="77"/>
        <w:jc w:val="center"/>
        <w:rPr>
          <w:rFonts w:asciiTheme="minorHAnsi" w:eastAsia="Times New Roman" w:hAnsiTheme="minorHAnsi" w:cstheme="minorHAnsi"/>
          <w:lang w:eastAsia="en-US"/>
        </w:rPr>
      </w:pP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Scuola</w:t>
      </w:r>
      <w:r w:rsidRPr="00FC0BBD">
        <w:rPr>
          <w:rFonts w:asciiTheme="minorHAnsi" w:eastAsia="Times New Roman" w:hAnsiTheme="minorHAnsi" w:cstheme="minorHAnsi"/>
          <w:color w:val="212121"/>
          <w:spacing w:val="-3"/>
          <w:lang w:eastAsia="en-US"/>
        </w:rPr>
        <w:t xml:space="preserve"> </w:t>
      </w: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dell’Infanzia</w:t>
      </w:r>
      <w:r w:rsidRPr="00FC0BBD">
        <w:rPr>
          <w:rFonts w:asciiTheme="minorHAnsi" w:eastAsia="Times New Roman" w:hAnsiTheme="minorHAnsi" w:cstheme="minorHAnsi"/>
          <w:color w:val="212121"/>
          <w:spacing w:val="-3"/>
          <w:lang w:eastAsia="en-US"/>
        </w:rPr>
        <w:t xml:space="preserve"> </w:t>
      </w: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–</w:t>
      </w:r>
      <w:r w:rsidRPr="00FC0BBD">
        <w:rPr>
          <w:rFonts w:asciiTheme="minorHAnsi" w:eastAsia="Times New Roman" w:hAnsiTheme="minorHAnsi" w:cstheme="minorHAnsi"/>
          <w:color w:val="212121"/>
          <w:spacing w:val="-1"/>
          <w:lang w:eastAsia="en-US"/>
        </w:rPr>
        <w:t xml:space="preserve"> </w:t>
      </w: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Scuola</w:t>
      </w:r>
      <w:r w:rsidRPr="00FC0BBD">
        <w:rPr>
          <w:rFonts w:asciiTheme="minorHAnsi" w:eastAsia="Times New Roman" w:hAnsiTheme="minorHAnsi" w:cstheme="minorHAnsi"/>
          <w:color w:val="212121"/>
          <w:spacing w:val="-1"/>
          <w:lang w:eastAsia="en-US"/>
        </w:rPr>
        <w:t xml:space="preserve"> </w:t>
      </w: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Primaria</w:t>
      </w:r>
    </w:p>
    <w:p w14:paraId="43F32CC3" w14:textId="77777777" w:rsidR="00BB70AE" w:rsidRPr="00FC0BBD" w:rsidRDefault="00BB70AE" w:rsidP="00BB70AE">
      <w:pPr>
        <w:widowControl w:val="0"/>
        <w:autoSpaceDE w:val="0"/>
        <w:autoSpaceDN w:val="0"/>
        <w:spacing w:before="1" w:after="0" w:line="240" w:lineRule="auto"/>
        <w:ind w:left="79"/>
        <w:jc w:val="center"/>
        <w:rPr>
          <w:rFonts w:asciiTheme="minorHAnsi" w:eastAsia="Times New Roman" w:hAnsiTheme="minorHAnsi" w:cstheme="minorHAnsi"/>
          <w:lang w:eastAsia="en-US"/>
        </w:rPr>
      </w:pP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Scuola</w:t>
      </w:r>
      <w:r w:rsidRPr="00FC0BBD">
        <w:rPr>
          <w:rFonts w:asciiTheme="minorHAnsi" w:eastAsia="Times New Roman" w:hAnsiTheme="minorHAnsi" w:cstheme="minorHAnsi"/>
          <w:color w:val="212121"/>
          <w:spacing w:val="-3"/>
          <w:lang w:eastAsia="en-US"/>
        </w:rPr>
        <w:t xml:space="preserve"> </w:t>
      </w: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Secondaria</w:t>
      </w:r>
      <w:r w:rsidRPr="00FC0BBD">
        <w:rPr>
          <w:rFonts w:asciiTheme="minorHAnsi" w:eastAsia="Times New Roman" w:hAnsiTheme="minorHAnsi" w:cstheme="minorHAnsi"/>
          <w:color w:val="212121"/>
          <w:spacing w:val="-2"/>
          <w:lang w:eastAsia="en-US"/>
        </w:rPr>
        <w:t xml:space="preserve"> </w:t>
      </w: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di Primo</w:t>
      </w:r>
      <w:r w:rsidRPr="00FC0BBD">
        <w:rPr>
          <w:rFonts w:asciiTheme="minorHAnsi" w:eastAsia="Times New Roman" w:hAnsiTheme="minorHAnsi" w:cstheme="minorHAnsi"/>
          <w:color w:val="212121"/>
          <w:spacing w:val="-3"/>
          <w:lang w:eastAsia="en-US"/>
        </w:rPr>
        <w:t xml:space="preserve"> </w:t>
      </w: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Grado</w:t>
      </w:r>
      <w:r w:rsidRPr="00FC0BBD">
        <w:rPr>
          <w:rFonts w:asciiTheme="minorHAnsi" w:eastAsia="Times New Roman" w:hAnsiTheme="minorHAnsi" w:cstheme="minorHAnsi"/>
          <w:color w:val="212121"/>
          <w:spacing w:val="-1"/>
          <w:lang w:eastAsia="en-US"/>
        </w:rPr>
        <w:t xml:space="preserve"> </w:t>
      </w: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a</w:t>
      </w:r>
      <w:r w:rsidRPr="00FC0BBD">
        <w:rPr>
          <w:rFonts w:asciiTheme="minorHAnsi" w:eastAsia="Times New Roman" w:hAnsiTheme="minorHAnsi" w:cstheme="minorHAnsi"/>
          <w:color w:val="212121"/>
          <w:spacing w:val="-2"/>
          <w:lang w:eastAsia="en-US"/>
        </w:rPr>
        <w:t xml:space="preserve"> </w:t>
      </w: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indirizzo</w:t>
      </w:r>
      <w:r w:rsidRPr="00FC0BBD">
        <w:rPr>
          <w:rFonts w:asciiTheme="minorHAnsi" w:eastAsia="Times New Roman" w:hAnsiTheme="minorHAnsi" w:cstheme="minorHAnsi"/>
          <w:color w:val="212121"/>
          <w:spacing w:val="-1"/>
          <w:lang w:eastAsia="en-US"/>
        </w:rPr>
        <w:t xml:space="preserve"> </w:t>
      </w: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musicale</w:t>
      </w:r>
    </w:p>
    <w:p w14:paraId="63091439" w14:textId="77777777" w:rsidR="00BB70AE" w:rsidRDefault="00BB70AE" w:rsidP="00BB70AE">
      <w:pPr>
        <w:widowControl w:val="0"/>
        <w:autoSpaceDE w:val="0"/>
        <w:autoSpaceDN w:val="0"/>
        <w:spacing w:before="21" w:after="0" w:line="256" w:lineRule="auto"/>
        <w:ind w:right="-1"/>
        <w:jc w:val="center"/>
        <w:rPr>
          <w:rFonts w:asciiTheme="minorHAnsi" w:eastAsia="Times New Roman" w:hAnsiTheme="minorHAnsi" w:cstheme="minorHAnsi"/>
          <w:color w:val="212121"/>
          <w:spacing w:val="1"/>
          <w:lang w:eastAsia="en-US"/>
        </w:rPr>
      </w:pP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Scuola Secondaria di Secondo Grado a indirizzo Enogastronomia e Ospitalità Alberghiera</w:t>
      </w:r>
      <w:r w:rsidRPr="00FC0BBD">
        <w:rPr>
          <w:rFonts w:asciiTheme="minorHAnsi" w:eastAsia="Times New Roman" w:hAnsiTheme="minorHAnsi" w:cstheme="minorHAnsi"/>
          <w:color w:val="212121"/>
          <w:spacing w:val="1"/>
          <w:lang w:eastAsia="en-US"/>
        </w:rPr>
        <w:t xml:space="preserve"> </w:t>
      </w:r>
    </w:p>
    <w:p w14:paraId="6E59B14F" w14:textId="77777777" w:rsidR="00BB70AE" w:rsidRDefault="00BB70AE" w:rsidP="00BB70AE">
      <w:pPr>
        <w:widowControl w:val="0"/>
        <w:autoSpaceDE w:val="0"/>
        <w:autoSpaceDN w:val="0"/>
        <w:spacing w:before="21" w:after="0" w:line="256" w:lineRule="auto"/>
        <w:ind w:right="-1"/>
        <w:jc w:val="center"/>
        <w:rPr>
          <w:rFonts w:asciiTheme="minorHAnsi" w:eastAsia="Times New Roman" w:hAnsiTheme="minorHAnsi" w:cstheme="minorHAnsi"/>
          <w:color w:val="212121"/>
          <w:spacing w:val="1"/>
          <w:lang w:eastAsia="en-US"/>
        </w:rPr>
      </w:pP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Corso serale di Istruzione degli Adulti a indirizzo Enogastronomia e Ospitalità Alberghiera</w:t>
      </w:r>
      <w:r w:rsidRPr="00FC0BBD">
        <w:rPr>
          <w:rFonts w:asciiTheme="minorHAnsi" w:eastAsia="Times New Roman" w:hAnsiTheme="minorHAnsi" w:cstheme="minorHAnsi"/>
          <w:color w:val="212121"/>
          <w:spacing w:val="1"/>
          <w:lang w:eastAsia="en-US"/>
        </w:rPr>
        <w:t xml:space="preserve"> </w:t>
      </w:r>
    </w:p>
    <w:p w14:paraId="01F42567" w14:textId="77777777" w:rsidR="00BB70AE" w:rsidRDefault="00BB70AE" w:rsidP="00BB70AE">
      <w:pPr>
        <w:widowControl w:val="0"/>
        <w:autoSpaceDE w:val="0"/>
        <w:autoSpaceDN w:val="0"/>
        <w:spacing w:before="21" w:after="0" w:line="256" w:lineRule="auto"/>
        <w:ind w:right="-1"/>
        <w:jc w:val="center"/>
        <w:rPr>
          <w:rFonts w:asciiTheme="minorHAnsi" w:eastAsia="Times New Roman" w:hAnsiTheme="minorHAnsi" w:cstheme="minorHAnsi"/>
          <w:color w:val="212121"/>
          <w:lang w:eastAsia="en-US"/>
        </w:rPr>
      </w:pPr>
      <w:r w:rsidRPr="00FC0BBD">
        <w:rPr>
          <w:rFonts w:asciiTheme="minorHAnsi" w:eastAsia="Times New Roman" w:hAnsiTheme="minorHAnsi" w:cstheme="minorHAnsi"/>
          <w:color w:val="212121"/>
          <w:lang w:eastAsia="en-US"/>
        </w:rPr>
        <w:t>Viale Seneca - Villaggio Sant’Agata Zona A 95121 Catania - Tel. 095454566 – Fax 095260625</w:t>
      </w:r>
    </w:p>
    <w:p w14:paraId="0E4BA415" w14:textId="77777777" w:rsidR="00BB70AE" w:rsidRPr="00A468E2" w:rsidRDefault="00BB70AE" w:rsidP="00BB70AE">
      <w:pPr>
        <w:widowControl w:val="0"/>
        <w:autoSpaceDE w:val="0"/>
        <w:autoSpaceDN w:val="0"/>
        <w:spacing w:before="21" w:after="0" w:line="256" w:lineRule="auto"/>
        <w:ind w:right="-1"/>
        <w:jc w:val="center"/>
        <w:rPr>
          <w:rFonts w:asciiTheme="minorHAnsi" w:eastAsia="Times New Roman" w:hAnsiTheme="minorHAnsi" w:cstheme="minorHAnsi"/>
          <w:color w:val="0000FF"/>
          <w:spacing w:val="1"/>
          <w:lang w:val="en-GB" w:eastAsia="en-US"/>
        </w:rPr>
      </w:pPr>
      <w:r w:rsidRPr="00FC0BBD">
        <w:rPr>
          <w:rFonts w:asciiTheme="minorHAnsi" w:eastAsia="Times New Roman" w:hAnsiTheme="minorHAnsi" w:cstheme="minorHAnsi"/>
          <w:color w:val="212121"/>
          <w:spacing w:val="-52"/>
          <w:lang w:eastAsia="en-US"/>
        </w:rPr>
        <w:t xml:space="preserve"> </w:t>
      </w:r>
      <w:r w:rsidRPr="00FC0BBD">
        <w:rPr>
          <w:rFonts w:asciiTheme="minorHAnsi" w:eastAsia="Times New Roman" w:hAnsiTheme="minorHAnsi" w:cstheme="minorHAnsi"/>
          <w:color w:val="212121"/>
          <w:lang w:val="en-GB" w:eastAsia="en-US"/>
        </w:rPr>
        <w:t xml:space="preserve">email: </w:t>
      </w:r>
      <w:hyperlink r:id="rId11" w:history="1">
        <w:r w:rsidRPr="00FC0BBD">
          <w:rPr>
            <w:rFonts w:asciiTheme="minorHAnsi" w:eastAsia="Times New Roman" w:hAnsiTheme="minorHAnsi" w:cstheme="minorHAnsi"/>
            <w:color w:val="0000FF"/>
            <w:u w:val="single"/>
            <w:lang w:val="en-GB" w:eastAsia="en-US"/>
          </w:rPr>
          <w:t>ctic86200l@istruzione.it</w:t>
        </w:r>
        <w:r w:rsidRPr="00FC0BBD">
          <w:rPr>
            <w:rFonts w:asciiTheme="minorHAnsi" w:eastAsia="Times New Roman" w:hAnsiTheme="minorHAnsi" w:cstheme="minorHAnsi"/>
            <w:color w:val="0000FF"/>
            <w:lang w:val="en-GB" w:eastAsia="en-US"/>
          </w:rPr>
          <w:t xml:space="preserve"> </w:t>
        </w:r>
      </w:hyperlink>
      <w:r w:rsidRPr="00FC0BBD">
        <w:rPr>
          <w:rFonts w:asciiTheme="minorHAnsi" w:eastAsia="Times New Roman" w:hAnsiTheme="minorHAnsi" w:cstheme="minorHAnsi"/>
          <w:color w:val="212121"/>
          <w:lang w:val="en-GB" w:eastAsia="en-US"/>
        </w:rPr>
        <w:t xml:space="preserve">- pec: </w:t>
      </w:r>
      <w:hyperlink r:id="rId12" w:history="1">
        <w:r w:rsidRPr="00FC0BBD">
          <w:rPr>
            <w:rFonts w:asciiTheme="minorHAnsi" w:eastAsia="Times New Roman" w:hAnsiTheme="minorHAnsi" w:cstheme="minorHAnsi"/>
            <w:color w:val="0000FF"/>
            <w:u w:val="single"/>
            <w:lang w:val="en-GB" w:eastAsia="en-US"/>
          </w:rPr>
          <w:t>ctic86200l@pec.istruzione.it</w:t>
        </w:r>
      </w:hyperlink>
      <w:r w:rsidRPr="00FC0BBD">
        <w:rPr>
          <w:rFonts w:asciiTheme="minorHAnsi" w:eastAsia="Times New Roman" w:hAnsiTheme="minorHAnsi" w:cstheme="minorHAnsi"/>
          <w:color w:val="0000FF"/>
          <w:spacing w:val="1"/>
          <w:lang w:val="en-GB" w:eastAsia="en-US"/>
        </w:rPr>
        <w:t xml:space="preserve"> </w:t>
      </w:r>
    </w:p>
    <w:p w14:paraId="06E26DEF" w14:textId="77777777" w:rsidR="00BB70AE" w:rsidRPr="00FC0BBD" w:rsidRDefault="00BB70AE" w:rsidP="00BB70AE">
      <w:pPr>
        <w:widowControl w:val="0"/>
        <w:autoSpaceDE w:val="0"/>
        <w:autoSpaceDN w:val="0"/>
        <w:spacing w:before="21" w:after="0" w:line="256" w:lineRule="auto"/>
        <w:ind w:left="792" w:right="713"/>
        <w:jc w:val="center"/>
        <w:rPr>
          <w:rFonts w:asciiTheme="minorHAnsi" w:eastAsia="Times New Roman" w:hAnsiTheme="minorHAnsi" w:cstheme="minorHAnsi"/>
          <w:lang w:val="en-GB" w:eastAsia="en-US"/>
        </w:rPr>
      </w:pPr>
      <w:proofErr w:type="spellStart"/>
      <w:r w:rsidRPr="00FC0BBD">
        <w:rPr>
          <w:rFonts w:asciiTheme="minorHAnsi" w:eastAsia="Times New Roman" w:hAnsiTheme="minorHAnsi" w:cstheme="minorHAnsi"/>
          <w:color w:val="212121"/>
          <w:lang w:val="en-GB" w:eastAsia="en-US"/>
        </w:rPr>
        <w:t>Sitoweb</w:t>
      </w:r>
      <w:proofErr w:type="spellEnd"/>
      <w:r w:rsidRPr="00FC0BBD">
        <w:rPr>
          <w:rFonts w:asciiTheme="minorHAnsi" w:eastAsia="Times New Roman" w:hAnsiTheme="minorHAnsi" w:cstheme="minorHAnsi"/>
          <w:color w:val="212121"/>
          <w:lang w:val="en-GB" w:eastAsia="en-US"/>
        </w:rPr>
        <w:t>:</w:t>
      </w:r>
      <w:r w:rsidRPr="007655B8">
        <w:rPr>
          <w:rFonts w:asciiTheme="minorHAnsi" w:eastAsia="Times New Roman" w:hAnsiTheme="minorHAnsi" w:cstheme="minorHAnsi"/>
          <w:color w:val="212121"/>
          <w:lang w:val="en-GB" w:eastAsia="en-US"/>
        </w:rPr>
        <w:t xml:space="preserve"> </w:t>
      </w:r>
      <w:hyperlink r:id="rId13" w:history="1">
        <w:r w:rsidRPr="00FC0BBD">
          <w:rPr>
            <w:rStyle w:val="Collegamentoipertestuale"/>
            <w:rFonts w:asciiTheme="minorHAnsi" w:eastAsia="Times New Roman" w:hAnsiTheme="minorHAnsi" w:cstheme="minorHAnsi"/>
            <w:lang w:val="en-GB" w:eastAsia="en-US"/>
          </w:rPr>
          <w:t>http://www.iopestalozzi.edu.it/</w:t>
        </w:r>
      </w:hyperlink>
    </w:p>
    <w:p w14:paraId="4A56175E" w14:textId="77777777" w:rsidR="0042432B" w:rsidRDefault="0042432B">
      <w:pPr>
        <w:spacing w:before="120" w:after="120" w:line="276" w:lineRule="auto"/>
        <w:jc w:val="both"/>
        <w:rPr>
          <w:b/>
          <w:i/>
        </w:rPr>
      </w:pPr>
    </w:p>
    <w:p w14:paraId="4350154E" w14:textId="683EBFEF" w:rsidR="007B7657" w:rsidRDefault="003C2747">
      <w:pPr>
        <w:spacing w:before="120" w:after="120" w:line="276" w:lineRule="auto"/>
        <w:jc w:val="both"/>
        <w:rPr>
          <w:b/>
          <w:i/>
        </w:rPr>
      </w:pPr>
      <w:r>
        <w:rPr>
          <w:b/>
          <w:i/>
        </w:rPr>
        <w:t xml:space="preserve">Allegato </w:t>
      </w:r>
      <w:r w:rsidR="0069786F">
        <w:rPr>
          <w:b/>
          <w:i/>
        </w:rPr>
        <w:t>B</w:t>
      </w:r>
      <w:r>
        <w:rPr>
          <w:b/>
          <w:i/>
        </w:rPr>
        <w:t xml:space="preserve"> </w:t>
      </w:r>
      <w:r w:rsidR="00603CFE">
        <w:rPr>
          <w:b/>
          <w:i/>
        </w:rPr>
        <w:t xml:space="preserve">all’Avviso di selezione per il conferimento </w:t>
      </w:r>
      <w:r w:rsidR="007F2A9D">
        <w:rPr>
          <w:b/>
          <w:i/>
        </w:rPr>
        <w:t xml:space="preserve">di </w:t>
      </w:r>
      <w:r w:rsidR="007F2A9D" w:rsidRPr="00A14C1C">
        <w:rPr>
          <w:b/>
          <w:bCs/>
          <w:i/>
        </w:rPr>
        <w:t xml:space="preserve">n. </w:t>
      </w:r>
      <w:r w:rsidR="007F2A9D">
        <w:rPr>
          <w:b/>
          <w:bCs/>
          <w:i/>
        </w:rPr>
        <w:t>1</w:t>
      </w:r>
      <w:r w:rsidR="007F2A9D" w:rsidRPr="00E030A5">
        <w:rPr>
          <w:b/>
          <w:bCs/>
          <w:i/>
        </w:rPr>
        <w:t xml:space="preserve"> </w:t>
      </w:r>
      <w:r w:rsidR="007F2A9D">
        <w:rPr>
          <w:b/>
          <w:bCs/>
          <w:i/>
        </w:rPr>
        <w:t>incarico individuale quale Verificatore della conformità</w:t>
      </w:r>
      <w:r w:rsidR="00603CFE" w:rsidRPr="00E030A5">
        <w:rPr>
          <w:b/>
          <w:bCs/>
          <w:i/>
        </w:rPr>
        <w:t xml:space="preserve"> </w:t>
      </w:r>
      <w:r>
        <w:rPr>
          <w:b/>
          <w:i/>
        </w:rPr>
        <w:t>– Griglia di Valutazione</w:t>
      </w:r>
    </w:p>
    <w:p w14:paraId="5A4029DB" w14:textId="77777777" w:rsidR="003B014F" w:rsidRPr="009023BE" w:rsidRDefault="003B014F" w:rsidP="003B014F">
      <w:pPr>
        <w:spacing w:before="120" w:after="120" w:line="276" w:lineRule="auto"/>
        <w:jc w:val="both"/>
        <w:rPr>
          <w:i/>
          <w:iCs/>
        </w:rPr>
      </w:pPr>
      <w:bookmarkStart w:id="0" w:name="_heading=h.gjdgxs" w:colFirst="0" w:colLast="0"/>
      <w:bookmarkEnd w:id="0"/>
      <w:r w:rsidRPr="009023BE">
        <w:rPr>
          <w:i/>
          <w:iCs/>
        </w:rPr>
        <w:t xml:space="preserve">PNRR,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Next generation </w:t>
      </w:r>
      <w:proofErr w:type="spellStart"/>
      <w:r w:rsidRPr="009023BE">
        <w:rPr>
          <w:i/>
          <w:iCs/>
        </w:rPr>
        <w:t>classrooms</w:t>
      </w:r>
      <w:proofErr w:type="spellEnd"/>
      <w:r w:rsidRPr="009023BE">
        <w:rPr>
          <w:i/>
          <w:iCs/>
        </w:rPr>
        <w:t xml:space="preserve"> - Ambienti di apprendimento innovativi” </w:t>
      </w:r>
    </w:p>
    <w:p w14:paraId="6A929E7B" w14:textId="77777777" w:rsidR="003B014F" w:rsidRDefault="003B014F" w:rsidP="003B01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proofErr w:type="spellStart"/>
      <w:r>
        <w:rPr>
          <w:b/>
          <w:color w:val="000000"/>
        </w:rPr>
        <w:t>TItolo</w:t>
      </w:r>
      <w:proofErr w:type="spellEnd"/>
      <w:r>
        <w:rPr>
          <w:b/>
          <w:color w:val="000000"/>
        </w:rPr>
        <w:t xml:space="preserve"> progetto: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Pestaclass</w:t>
      </w:r>
      <w:proofErr w:type="spellEnd"/>
      <w:r>
        <w:rPr>
          <w:color w:val="000000"/>
        </w:rPr>
        <w:t xml:space="preserve"> for future</w:t>
      </w:r>
    </w:p>
    <w:p w14:paraId="15D6D26B" w14:textId="77777777" w:rsidR="003B014F" w:rsidRDefault="003B014F" w:rsidP="003B01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b/>
          <w:color w:val="000000"/>
        </w:rPr>
        <w:t>Codice:</w:t>
      </w:r>
      <w:r>
        <w:rPr>
          <w:color w:val="000000"/>
        </w:rPr>
        <w:t xml:space="preserve"> M4C1I3.2-2022-961-P-10673</w:t>
      </w:r>
    </w:p>
    <w:p w14:paraId="6D52FE67" w14:textId="77777777" w:rsidR="003B014F" w:rsidRDefault="003B014F" w:rsidP="003B01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18"/>
          <w:szCs w:val="18"/>
        </w:rPr>
      </w:pPr>
      <w:r>
        <w:rPr>
          <w:b/>
          <w:color w:val="000000"/>
        </w:rPr>
        <w:t>CUP:</w:t>
      </w:r>
      <w:r>
        <w:rPr>
          <w:color w:val="000000"/>
        </w:rPr>
        <w:t xml:space="preserve"> H64D22004380006</w:t>
      </w:r>
    </w:p>
    <w:p w14:paraId="43501556" w14:textId="77777777" w:rsidR="007B7657" w:rsidRDefault="003C2747">
      <w:pPr>
        <w:spacing w:before="120" w:after="120" w:line="276" w:lineRule="auto"/>
        <w:jc w:val="right"/>
        <w:rPr>
          <w:i/>
        </w:rPr>
      </w:pPr>
      <w:r>
        <w:rPr>
          <w:i/>
        </w:rPr>
        <w:t>Al Dirigente Scolastico</w:t>
      </w:r>
    </w:p>
    <w:p w14:paraId="43501557" w14:textId="77777777" w:rsidR="007B7657" w:rsidRDefault="003C2747">
      <w:pPr>
        <w:spacing w:before="120" w:after="120" w:line="276" w:lineRule="auto"/>
        <w:jc w:val="right"/>
      </w:pPr>
      <w:r>
        <w:rPr>
          <w:i/>
        </w:rPr>
        <w:t>Dell’IOS “Pestalozzi” di Catania</w:t>
      </w:r>
    </w:p>
    <w:p w14:paraId="43501558" w14:textId="77777777" w:rsidR="007B7657" w:rsidRDefault="007B7657">
      <w:pPr>
        <w:spacing w:after="160"/>
      </w:pPr>
    </w:p>
    <w:p w14:paraId="43501559" w14:textId="56A0224E" w:rsidR="00390196" w:rsidRDefault="003C2747" w:rsidP="007B183A">
      <w:pPr>
        <w:spacing w:before="120" w:after="0" w:line="480" w:lineRule="auto"/>
        <w:jc w:val="both"/>
      </w:pPr>
      <w:r w:rsidRPr="007B183A">
        <w:t xml:space="preserve">_l_ </w:t>
      </w:r>
      <w:proofErr w:type="spellStart"/>
      <w:r w:rsidRPr="007B183A">
        <w:t>sottoscritt</w:t>
      </w:r>
      <w:proofErr w:type="spellEnd"/>
      <w:r w:rsidRPr="007B183A">
        <w:t>_ __________________________________________________________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14:paraId="264CB815" w14:textId="77777777" w:rsidR="0042432B" w:rsidRDefault="0042432B" w:rsidP="007B183A">
      <w:pPr>
        <w:spacing w:before="120" w:after="0" w:line="480" w:lineRule="auto"/>
        <w:jc w:val="both"/>
      </w:pP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7"/>
        <w:gridCol w:w="1382"/>
        <w:gridCol w:w="1476"/>
        <w:gridCol w:w="1476"/>
        <w:gridCol w:w="1477"/>
      </w:tblGrid>
      <w:tr w:rsidR="00E573EC" w14:paraId="1E685D8B" w14:textId="061745A1" w:rsidTr="00E573EC">
        <w:trPr>
          <w:trHeight w:val="698"/>
        </w:trPr>
        <w:tc>
          <w:tcPr>
            <w:tcW w:w="2694" w:type="dxa"/>
          </w:tcPr>
          <w:p w14:paraId="7B8A341C" w14:textId="77777777" w:rsidR="00E573EC" w:rsidRDefault="00E573EC" w:rsidP="00E573EC">
            <w:pPr>
              <w:widowControl w:val="0"/>
              <w:spacing w:before="6" w:after="0" w:line="240" w:lineRule="auto"/>
              <w:ind w:right="41"/>
              <w:jc w:val="center"/>
              <w:rPr>
                <w:b/>
              </w:rPr>
            </w:pPr>
            <w:r>
              <w:rPr>
                <w:b/>
              </w:rPr>
              <w:lastRenderedPageBreak/>
              <w:t>TITOLO</w:t>
            </w:r>
          </w:p>
        </w:tc>
        <w:tc>
          <w:tcPr>
            <w:tcW w:w="2127" w:type="dxa"/>
          </w:tcPr>
          <w:p w14:paraId="7FFE04EA" w14:textId="77777777" w:rsidR="00E573EC" w:rsidRDefault="00E573EC" w:rsidP="00E573EC">
            <w:pPr>
              <w:widowControl w:val="0"/>
              <w:spacing w:before="1" w:after="0" w:line="237" w:lineRule="auto"/>
              <w:jc w:val="center"/>
              <w:rPr>
                <w:b/>
              </w:rPr>
            </w:pPr>
            <w:r>
              <w:rPr>
                <w:b/>
              </w:rPr>
              <w:t>Criteri di Attribuzione del Punteggio</w:t>
            </w:r>
          </w:p>
        </w:tc>
        <w:tc>
          <w:tcPr>
            <w:tcW w:w="1382" w:type="dxa"/>
          </w:tcPr>
          <w:p w14:paraId="4F0F70D4" w14:textId="77777777" w:rsidR="00E573EC" w:rsidRDefault="00E573EC" w:rsidP="00E573EC">
            <w:pPr>
              <w:widowControl w:val="0"/>
              <w:spacing w:before="1" w:after="0" w:line="237" w:lineRule="auto"/>
              <w:ind w:left="17" w:right="-107" w:hanging="17"/>
              <w:jc w:val="center"/>
              <w:rPr>
                <w:b/>
              </w:rPr>
            </w:pPr>
            <w:r>
              <w:rPr>
                <w:b/>
              </w:rPr>
              <w:t>Punteggio Massimo Attribuibile</w:t>
            </w:r>
          </w:p>
        </w:tc>
        <w:tc>
          <w:tcPr>
            <w:tcW w:w="1476" w:type="dxa"/>
            <w:vAlign w:val="center"/>
          </w:tcPr>
          <w:p w14:paraId="71E8BA15" w14:textId="72A53444" w:rsidR="00E573EC" w:rsidRDefault="00E573EC" w:rsidP="00E573EC">
            <w:pPr>
              <w:widowControl w:val="0"/>
              <w:spacing w:before="1" w:after="0" w:line="237" w:lineRule="auto"/>
              <w:ind w:left="-70" w:hanging="17"/>
              <w:jc w:val="center"/>
              <w:rPr>
                <w:b/>
              </w:rPr>
            </w:pPr>
            <w:r>
              <w:rPr>
                <w:b/>
              </w:rPr>
              <w:t>Riferimento nel CV n.</w:t>
            </w:r>
          </w:p>
        </w:tc>
        <w:tc>
          <w:tcPr>
            <w:tcW w:w="1476" w:type="dxa"/>
            <w:vAlign w:val="center"/>
          </w:tcPr>
          <w:p w14:paraId="6438A0AC" w14:textId="46D30FF6" w:rsidR="00E573EC" w:rsidRDefault="00E573EC" w:rsidP="00E573EC">
            <w:pPr>
              <w:widowControl w:val="0"/>
              <w:spacing w:before="1" w:after="0" w:line="237" w:lineRule="auto"/>
              <w:ind w:left="17" w:hanging="17"/>
              <w:jc w:val="center"/>
              <w:rPr>
                <w:b/>
              </w:rPr>
            </w:pPr>
            <w:r>
              <w:rPr>
                <w:b/>
              </w:rPr>
              <w:t>Autovalutazione del candidato</w:t>
            </w:r>
          </w:p>
        </w:tc>
        <w:tc>
          <w:tcPr>
            <w:tcW w:w="1477" w:type="dxa"/>
            <w:vAlign w:val="center"/>
          </w:tcPr>
          <w:p w14:paraId="45D6E676" w14:textId="2A182291" w:rsidR="00E573EC" w:rsidRDefault="00E573EC" w:rsidP="00E573EC">
            <w:pPr>
              <w:widowControl w:val="0"/>
              <w:spacing w:before="1" w:after="0" w:line="237" w:lineRule="auto"/>
              <w:ind w:left="-4" w:firstLine="4"/>
              <w:jc w:val="center"/>
              <w:rPr>
                <w:b/>
              </w:rPr>
            </w:pPr>
            <w:r>
              <w:rPr>
                <w:b/>
              </w:rPr>
              <w:t>Valutazione della Commissione</w:t>
            </w:r>
          </w:p>
        </w:tc>
      </w:tr>
      <w:tr w:rsidR="00E573EC" w14:paraId="68E69B10" w14:textId="23CBF07B" w:rsidTr="00E573EC">
        <w:trPr>
          <w:trHeight w:val="1504"/>
        </w:trPr>
        <w:tc>
          <w:tcPr>
            <w:tcW w:w="2694" w:type="dxa"/>
          </w:tcPr>
          <w:p w14:paraId="24D95FE2" w14:textId="77777777" w:rsidR="00E573EC" w:rsidRDefault="00E573EC" w:rsidP="00884C1E">
            <w:pPr>
              <w:widowControl w:val="0"/>
              <w:spacing w:after="0" w:line="240" w:lineRule="auto"/>
              <w:ind w:right="41"/>
            </w:pPr>
          </w:p>
          <w:p w14:paraId="42403865" w14:textId="77777777" w:rsidR="00E573EC" w:rsidRPr="0070619F" w:rsidRDefault="00E573EC" w:rsidP="0042432B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8" w:right="41" w:hanging="283"/>
              <w:rPr>
                <w:color w:val="000000"/>
              </w:rPr>
            </w:pPr>
            <w:r w:rsidRPr="0070619F">
              <w:rPr>
                <w:color w:val="000000"/>
              </w:rPr>
              <w:t>Animatore Digitale</w:t>
            </w:r>
          </w:p>
          <w:p w14:paraId="34C0459F" w14:textId="77777777" w:rsidR="00E573EC" w:rsidRPr="0070619F" w:rsidRDefault="00E573EC" w:rsidP="0042432B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48" w:right="41" w:hanging="283"/>
              <w:rPr>
                <w:color w:val="000000"/>
              </w:rPr>
            </w:pPr>
            <w:r w:rsidRPr="0070619F">
              <w:rPr>
                <w:color w:val="000000"/>
              </w:rPr>
              <w:t>Componente del Team per l’Innovazione Digitale</w:t>
            </w:r>
          </w:p>
        </w:tc>
        <w:tc>
          <w:tcPr>
            <w:tcW w:w="2127" w:type="dxa"/>
          </w:tcPr>
          <w:p w14:paraId="4F3BB0D0" w14:textId="77777777" w:rsidR="00E573EC" w:rsidRDefault="00E573EC" w:rsidP="00884C1E">
            <w:pPr>
              <w:widowControl w:val="0"/>
              <w:spacing w:after="0" w:line="240" w:lineRule="auto"/>
              <w:jc w:val="center"/>
            </w:pPr>
            <w:r>
              <w:t>Titolo di Ammissione</w:t>
            </w:r>
          </w:p>
          <w:p w14:paraId="3FFB036A" w14:textId="77777777" w:rsidR="00E573EC" w:rsidRDefault="00E573EC" w:rsidP="00884C1E">
            <w:pPr>
              <w:widowControl w:val="0"/>
              <w:spacing w:after="0" w:line="240" w:lineRule="auto"/>
              <w:jc w:val="center"/>
            </w:pPr>
            <w:r>
              <w:t>1 anno</w:t>
            </w:r>
          </w:p>
          <w:p w14:paraId="1BBEC9E9" w14:textId="77777777" w:rsidR="00E573EC" w:rsidRDefault="00E573EC" w:rsidP="00884C1E">
            <w:pPr>
              <w:widowControl w:val="0"/>
              <w:spacing w:after="0" w:line="240" w:lineRule="auto"/>
              <w:jc w:val="center"/>
            </w:pPr>
            <w:r>
              <w:t>da 2 a 3 anni</w:t>
            </w:r>
          </w:p>
          <w:p w14:paraId="01549F4E" w14:textId="77777777" w:rsidR="00E573EC" w:rsidRDefault="00E573EC" w:rsidP="00884C1E">
            <w:pPr>
              <w:widowControl w:val="0"/>
              <w:spacing w:after="0" w:line="240" w:lineRule="auto"/>
              <w:jc w:val="center"/>
            </w:pPr>
            <w:r>
              <w:t>da 4 a 5 anni</w:t>
            </w:r>
          </w:p>
          <w:p w14:paraId="26701488" w14:textId="77777777" w:rsidR="00E573EC" w:rsidRDefault="00E573EC" w:rsidP="00884C1E">
            <w:pPr>
              <w:widowControl w:val="0"/>
              <w:spacing w:after="0" w:line="240" w:lineRule="auto"/>
              <w:jc w:val="center"/>
            </w:pPr>
            <w:r>
              <w:t>≥ 6 anni</w:t>
            </w:r>
          </w:p>
        </w:tc>
        <w:tc>
          <w:tcPr>
            <w:tcW w:w="1382" w:type="dxa"/>
          </w:tcPr>
          <w:p w14:paraId="34D06ACB" w14:textId="77777777" w:rsidR="00E573EC" w:rsidRDefault="00E573EC" w:rsidP="00884C1E">
            <w:pPr>
              <w:widowControl w:val="0"/>
              <w:spacing w:after="0" w:line="240" w:lineRule="auto"/>
              <w:ind w:left="17" w:right="-107" w:hanging="17"/>
              <w:jc w:val="center"/>
            </w:pPr>
            <w:r>
              <w:t>Esperienza</w:t>
            </w:r>
          </w:p>
          <w:p w14:paraId="3A9DB45E" w14:textId="77777777" w:rsidR="00E573EC" w:rsidRDefault="00E573EC" w:rsidP="00884C1E">
            <w:pPr>
              <w:widowControl w:val="0"/>
              <w:tabs>
                <w:tab w:val="left" w:pos="2031"/>
              </w:tabs>
              <w:spacing w:after="0" w:line="240" w:lineRule="auto"/>
              <w:ind w:left="17" w:right="-107" w:hanging="17"/>
              <w:jc w:val="center"/>
            </w:pPr>
            <w:r>
              <w:t>4 punti</w:t>
            </w:r>
          </w:p>
          <w:p w14:paraId="4F1D4856" w14:textId="77777777" w:rsidR="00E573EC" w:rsidRDefault="00E573EC" w:rsidP="00884C1E">
            <w:pPr>
              <w:widowControl w:val="0"/>
              <w:tabs>
                <w:tab w:val="left" w:pos="2025"/>
              </w:tabs>
              <w:spacing w:after="0" w:line="240" w:lineRule="auto"/>
              <w:ind w:left="17" w:right="-107" w:hanging="17"/>
              <w:jc w:val="center"/>
            </w:pPr>
            <w:r>
              <w:t>5 punti</w:t>
            </w:r>
          </w:p>
          <w:p w14:paraId="316CE6A8" w14:textId="77777777" w:rsidR="00E573EC" w:rsidRDefault="00E573EC" w:rsidP="00884C1E">
            <w:pPr>
              <w:widowControl w:val="0"/>
              <w:tabs>
                <w:tab w:val="left" w:pos="2002"/>
              </w:tabs>
              <w:spacing w:after="0" w:line="240" w:lineRule="auto"/>
              <w:ind w:left="17" w:right="-107" w:hanging="17"/>
              <w:jc w:val="center"/>
            </w:pPr>
            <w:r>
              <w:t>6 punti</w:t>
            </w:r>
          </w:p>
          <w:p w14:paraId="39D98596" w14:textId="77777777" w:rsidR="00E573EC" w:rsidRDefault="00E573EC" w:rsidP="00884C1E">
            <w:pPr>
              <w:widowControl w:val="0"/>
              <w:tabs>
                <w:tab w:val="left" w:pos="1999"/>
              </w:tabs>
              <w:spacing w:after="0" w:line="265" w:lineRule="auto"/>
              <w:ind w:left="17" w:right="-107" w:hanging="17"/>
              <w:jc w:val="center"/>
            </w:pPr>
            <w:r>
              <w:t>7 punti</w:t>
            </w:r>
          </w:p>
        </w:tc>
        <w:tc>
          <w:tcPr>
            <w:tcW w:w="1476" w:type="dxa"/>
          </w:tcPr>
          <w:p w14:paraId="3D60F558" w14:textId="77777777" w:rsidR="00E573EC" w:rsidRDefault="00E573EC" w:rsidP="00884C1E">
            <w:pPr>
              <w:widowControl w:val="0"/>
              <w:spacing w:after="0" w:line="240" w:lineRule="auto"/>
              <w:ind w:left="17" w:right="-107" w:hanging="17"/>
              <w:jc w:val="center"/>
            </w:pPr>
          </w:p>
        </w:tc>
        <w:tc>
          <w:tcPr>
            <w:tcW w:w="1476" w:type="dxa"/>
          </w:tcPr>
          <w:p w14:paraId="734D10AF" w14:textId="77777777" w:rsidR="00E573EC" w:rsidRDefault="00E573EC" w:rsidP="00884C1E">
            <w:pPr>
              <w:widowControl w:val="0"/>
              <w:spacing w:after="0" w:line="240" w:lineRule="auto"/>
              <w:ind w:left="17" w:right="-107" w:hanging="17"/>
              <w:jc w:val="center"/>
            </w:pPr>
          </w:p>
        </w:tc>
        <w:tc>
          <w:tcPr>
            <w:tcW w:w="1477" w:type="dxa"/>
          </w:tcPr>
          <w:p w14:paraId="61D570BA" w14:textId="77777777" w:rsidR="00E573EC" w:rsidRDefault="00E573EC" w:rsidP="00884C1E">
            <w:pPr>
              <w:widowControl w:val="0"/>
              <w:spacing w:after="0" w:line="240" w:lineRule="auto"/>
              <w:ind w:left="17" w:right="-107" w:hanging="17"/>
              <w:jc w:val="center"/>
            </w:pPr>
          </w:p>
        </w:tc>
      </w:tr>
      <w:tr w:rsidR="00E573EC" w14:paraId="52333A9D" w14:textId="4CF2B121" w:rsidTr="00E573EC">
        <w:trPr>
          <w:trHeight w:val="537"/>
        </w:trPr>
        <w:tc>
          <w:tcPr>
            <w:tcW w:w="2694" w:type="dxa"/>
          </w:tcPr>
          <w:p w14:paraId="71D7B144" w14:textId="77777777" w:rsidR="00E573EC" w:rsidRDefault="00E573EC" w:rsidP="00884C1E">
            <w:pPr>
              <w:widowControl w:val="0"/>
              <w:spacing w:before="8" w:after="0" w:line="254" w:lineRule="auto"/>
              <w:ind w:right="41"/>
            </w:pPr>
            <w:r>
              <w:t>Competenze informatiche certificate</w:t>
            </w:r>
          </w:p>
        </w:tc>
        <w:tc>
          <w:tcPr>
            <w:tcW w:w="2127" w:type="dxa"/>
            <w:vAlign w:val="center"/>
          </w:tcPr>
          <w:p w14:paraId="7AB87297" w14:textId="77777777" w:rsidR="00E573EC" w:rsidRDefault="00E573EC" w:rsidP="00884C1E">
            <w:pPr>
              <w:widowControl w:val="0"/>
              <w:spacing w:before="1" w:after="0" w:line="240" w:lineRule="auto"/>
              <w:jc w:val="center"/>
            </w:pPr>
            <w:r>
              <w:t>2 punti per ogni certificazione</w:t>
            </w:r>
          </w:p>
        </w:tc>
        <w:tc>
          <w:tcPr>
            <w:tcW w:w="1382" w:type="dxa"/>
            <w:vAlign w:val="center"/>
          </w:tcPr>
          <w:p w14:paraId="1110F27C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  <w:r>
              <w:t>6</w:t>
            </w:r>
          </w:p>
        </w:tc>
        <w:tc>
          <w:tcPr>
            <w:tcW w:w="1476" w:type="dxa"/>
          </w:tcPr>
          <w:p w14:paraId="5CCBA3F2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</w:p>
        </w:tc>
        <w:tc>
          <w:tcPr>
            <w:tcW w:w="1476" w:type="dxa"/>
          </w:tcPr>
          <w:p w14:paraId="238B585A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</w:p>
        </w:tc>
        <w:tc>
          <w:tcPr>
            <w:tcW w:w="1477" w:type="dxa"/>
          </w:tcPr>
          <w:p w14:paraId="15821FB9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</w:p>
        </w:tc>
      </w:tr>
      <w:tr w:rsidR="00E573EC" w14:paraId="450F53F3" w14:textId="7B462A64" w:rsidTr="00E573EC">
        <w:trPr>
          <w:trHeight w:val="537"/>
        </w:trPr>
        <w:tc>
          <w:tcPr>
            <w:tcW w:w="2694" w:type="dxa"/>
          </w:tcPr>
          <w:p w14:paraId="125C8263" w14:textId="77777777" w:rsidR="00E573EC" w:rsidRDefault="00E573EC" w:rsidP="00884C1E">
            <w:pPr>
              <w:widowControl w:val="0"/>
              <w:spacing w:before="8" w:after="0" w:line="254" w:lineRule="auto"/>
              <w:ind w:right="41"/>
            </w:pPr>
            <w:r>
              <w:t>Competenze linguistiche certificate di livello B1 o superiore</w:t>
            </w:r>
          </w:p>
        </w:tc>
        <w:tc>
          <w:tcPr>
            <w:tcW w:w="2127" w:type="dxa"/>
            <w:vAlign w:val="center"/>
          </w:tcPr>
          <w:p w14:paraId="0202D248" w14:textId="77777777" w:rsidR="00E573EC" w:rsidRDefault="00E573EC" w:rsidP="00884C1E">
            <w:pPr>
              <w:widowControl w:val="0"/>
              <w:spacing w:before="1" w:after="0" w:line="240" w:lineRule="auto"/>
              <w:jc w:val="center"/>
            </w:pPr>
            <w:r>
              <w:t>1 punto per ogni certificazione</w:t>
            </w:r>
          </w:p>
        </w:tc>
        <w:tc>
          <w:tcPr>
            <w:tcW w:w="1382" w:type="dxa"/>
            <w:vAlign w:val="center"/>
          </w:tcPr>
          <w:p w14:paraId="4149BE1E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  <w:r>
              <w:t>3</w:t>
            </w:r>
          </w:p>
        </w:tc>
        <w:tc>
          <w:tcPr>
            <w:tcW w:w="1476" w:type="dxa"/>
          </w:tcPr>
          <w:p w14:paraId="640AFAD1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</w:p>
        </w:tc>
        <w:tc>
          <w:tcPr>
            <w:tcW w:w="1476" w:type="dxa"/>
          </w:tcPr>
          <w:p w14:paraId="23517319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</w:p>
        </w:tc>
        <w:tc>
          <w:tcPr>
            <w:tcW w:w="1477" w:type="dxa"/>
          </w:tcPr>
          <w:p w14:paraId="4DD545B9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</w:p>
        </w:tc>
      </w:tr>
      <w:tr w:rsidR="00E573EC" w14:paraId="5929BB1C" w14:textId="092E319E" w:rsidTr="00E573EC">
        <w:trPr>
          <w:trHeight w:val="537"/>
        </w:trPr>
        <w:tc>
          <w:tcPr>
            <w:tcW w:w="2694" w:type="dxa"/>
          </w:tcPr>
          <w:p w14:paraId="781473F4" w14:textId="77777777" w:rsidR="00E573EC" w:rsidRDefault="00E573EC" w:rsidP="00884C1E">
            <w:pPr>
              <w:widowControl w:val="0"/>
              <w:spacing w:before="8" w:after="0" w:line="254" w:lineRule="auto"/>
              <w:ind w:right="41"/>
            </w:pPr>
            <w:r>
              <w:t>Master (60 CFU o superiore)/Specializzazioni (60 CFU o superiore)/Dottorati</w:t>
            </w:r>
          </w:p>
        </w:tc>
        <w:tc>
          <w:tcPr>
            <w:tcW w:w="2127" w:type="dxa"/>
            <w:vAlign w:val="center"/>
          </w:tcPr>
          <w:p w14:paraId="43B1604F" w14:textId="77777777" w:rsidR="00E573EC" w:rsidRDefault="00E573EC" w:rsidP="00884C1E">
            <w:pPr>
              <w:widowControl w:val="0"/>
              <w:spacing w:before="1" w:after="0" w:line="240" w:lineRule="auto"/>
              <w:jc w:val="center"/>
            </w:pPr>
            <w:r>
              <w:t>3 punti per titolo</w:t>
            </w:r>
          </w:p>
        </w:tc>
        <w:tc>
          <w:tcPr>
            <w:tcW w:w="1382" w:type="dxa"/>
            <w:vAlign w:val="center"/>
          </w:tcPr>
          <w:p w14:paraId="06C89C88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  <w:r>
              <w:t>9</w:t>
            </w:r>
          </w:p>
        </w:tc>
        <w:tc>
          <w:tcPr>
            <w:tcW w:w="1476" w:type="dxa"/>
          </w:tcPr>
          <w:p w14:paraId="022C60A7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</w:p>
        </w:tc>
        <w:tc>
          <w:tcPr>
            <w:tcW w:w="1476" w:type="dxa"/>
          </w:tcPr>
          <w:p w14:paraId="3EEB6954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</w:p>
        </w:tc>
        <w:tc>
          <w:tcPr>
            <w:tcW w:w="1477" w:type="dxa"/>
          </w:tcPr>
          <w:p w14:paraId="4C32275B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</w:p>
        </w:tc>
      </w:tr>
      <w:tr w:rsidR="00E573EC" w14:paraId="47835E6F" w14:textId="37AFDF56" w:rsidTr="00E573EC">
        <w:trPr>
          <w:trHeight w:val="813"/>
        </w:trPr>
        <w:tc>
          <w:tcPr>
            <w:tcW w:w="2694" w:type="dxa"/>
          </w:tcPr>
          <w:p w14:paraId="30FC19BC" w14:textId="77777777" w:rsidR="00E573EC" w:rsidRDefault="00E573EC" w:rsidP="00884C1E">
            <w:pPr>
              <w:widowControl w:val="0"/>
              <w:spacing w:after="0" w:line="240" w:lineRule="auto"/>
              <w:ind w:right="41"/>
            </w:pPr>
            <w:r>
              <w:t>Per ogni incarico di Progettista/Collaudatore nell’ambito dei PON FESR POR PNRR</w:t>
            </w:r>
          </w:p>
        </w:tc>
        <w:tc>
          <w:tcPr>
            <w:tcW w:w="2127" w:type="dxa"/>
            <w:vAlign w:val="center"/>
          </w:tcPr>
          <w:p w14:paraId="5273FEBD" w14:textId="77777777" w:rsidR="00E573EC" w:rsidRDefault="00E573EC" w:rsidP="00884C1E">
            <w:pPr>
              <w:widowControl w:val="0"/>
              <w:spacing w:before="1" w:after="0" w:line="265" w:lineRule="auto"/>
              <w:jc w:val="center"/>
            </w:pPr>
            <w:r>
              <w:t>2 punti per incarico come</w:t>
            </w:r>
          </w:p>
          <w:p w14:paraId="47007067" w14:textId="77777777" w:rsidR="00E573EC" w:rsidRDefault="00E573EC" w:rsidP="00884C1E">
            <w:pPr>
              <w:widowControl w:val="0"/>
              <w:spacing w:after="0" w:line="265" w:lineRule="auto"/>
              <w:jc w:val="center"/>
              <w:rPr>
                <w:b/>
              </w:rPr>
            </w:pPr>
            <w:r>
              <w:rPr>
                <w:b/>
              </w:rPr>
              <w:t>progettista/collaudatore</w:t>
            </w:r>
          </w:p>
        </w:tc>
        <w:tc>
          <w:tcPr>
            <w:tcW w:w="1382" w:type="dxa"/>
            <w:vAlign w:val="center"/>
          </w:tcPr>
          <w:p w14:paraId="76E4EDCA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  <w:r>
              <w:t>10</w:t>
            </w:r>
          </w:p>
        </w:tc>
        <w:tc>
          <w:tcPr>
            <w:tcW w:w="1476" w:type="dxa"/>
          </w:tcPr>
          <w:p w14:paraId="0C43DC81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</w:p>
        </w:tc>
        <w:tc>
          <w:tcPr>
            <w:tcW w:w="1476" w:type="dxa"/>
          </w:tcPr>
          <w:p w14:paraId="3CAEB4AF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</w:p>
        </w:tc>
        <w:tc>
          <w:tcPr>
            <w:tcW w:w="1477" w:type="dxa"/>
          </w:tcPr>
          <w:p w14:paraId="7117B178" w14:textId="77777777" w:rsidR="00E573EC" w:rsidRDefault="00E573EC" w:rsidP="00884C1E">
            <w:pPr>
              <w:widowControl w:val="0"/>
              <w:spacing w:before="1" w:after="0" w:line="240" w:lineRule="auto"/>
              <w:ind w:left="17" w:right="-107" w:hanging="17"/>
              <w:jc w:val="center"/>
            </w:pPr>
          </w:p>
        </w:tc>
      </w:tr>
      <w:tr w:rsidR="00E573EC" w14:paraId="62ABE77E" w14:textId="63E52C57" w:rsidTr="00E573EC">
        <w:trPr>
          <w:trHeight w:val="632"/>
        </w:trPr>
        <w:tc>
          <w:tcPr>
            <w:tcW w:w="2694" w:type="dxa"/>
          </w:tcPr>
          <w:p w14:paraId="15CAB280" w14:textId="77777777" w:rsidR="00E573EC" w:rsidRDefault="00E573EC" w:rsidP="00884C1E">
            <w:pPr>
              <w:widowControl w:val="0"/>
              <w:spacing w:after="0" w:line="240" w:lineRule="auto"/>
              <w:ind w:right="41"/>
            </w:pPr>
            <w:r>
              <w:t>Per ogni esperienza nell’ambito dei PON FESR/FSE POR PNRR</w:t>
            </w:r>
          </w:p>
          <w:p w14:paraId="1C2E9ABD" w14:textId="77777777" w:rsidR="00E573EC" w:rsidRDefault="00E573EC" w:rsidP="00884C1E">
            <w:pPr>
              <w:widowControl w:val="0"/>
              <w:spacing w:before="2" w:after="0" w:line="240" w:lineRule="auto"/>
              <w:ind w:right="41"/>
            </w:pPr>
            <w:r>
              <w:t>(tutor, esperto, valutatore,</w:t>
            </w:r>
          </w:p>
          <w:p w14:paraId="42F30E04" w14:textId="77777777" w:rsidR="00E573EC" w:rsidRDefault="00E573EC" w:rsidP="00884C1E">
            <w:pPr>
              <w:widowControl w:val="0"/>
              <w:spacing w:before="3" w:after="0" w:line="249" w:lineRule="auto"/>
              <w:ind w:right="41"/>
            </w:pPr>
            <w:r>
              <w:t>ecc.)</w:t>
            </w:r>
          </w:p>
        </w:tc>
        <w:tc>
          <w:tcPr>
            <w:tcW w:w="2127" w:type="dxa"/>
            <w:vAlign w:val="center"/>
          </w:tcPr>
          <w:p w14:paraId="016D82A1" w14:textId="77777777" w:rsidR="00E573EC" w:rsidRDefault="00E573EC" w:rsidP="00884C1E">
            <w:pPr>
              <w:widowControl w:val="0"/>
              <w:spacing w:before="4" w:after="0" w:line="240" w:lineRule="auto"/>
              <w:jc w:val="center"/>
            </w:pPr>
            <w:r>
              <w:t>1 punto per incarico</w:t>
            </w:r>
          </w:p>
        </w:tc>
        <w:tc>
          <w:tcPr>
            <w:tcW w:w="1382" w:type="dxa"/>
            <w:vAlign w:val="center"/>
          </w:tcPr>
          <w:p w14:paraId="6138FF6D" w14:textId="77777777" w:rsidR="00E573EC" w:rsidRDefault="00E573EC" w:rsidP="00884C1E">
            <w:pPr>
              <w:widowControl w:val="0"/>
              <w:spacing w:before="4" w:after="0" w:line="240" w:lineRule="auto"/>
              <w:ind w:left="17" w:right="-107" w:hanging="17"/>
              <w:jc w:val="center"/>
            </w:pPr>
            <w:r>
              <w:t>5</w:t>
            </w:r>
          </w:p>
        </w:tc>
        <w:tc>
          <w:tcPr>
            <w:tcW w:w="1476" w:type="dxa"/>
          </w:tcPr>
          <w:p w14:paraId="66FAB53E" w14:textId="77777777" w:rsidR="00E573EC" w:rsidRDefault="00E573EC" w:rsidP="00884C1E">
            <w:pPr>
              <w:widowControl w:val="0"/>
              <w:spacing w:before="4" w:after="0" w:line="240" w:lineRule="auto"/>
              <w:ind w:left="17" w:right="-107" w:hanging="17"/>
              <w:jc w:val="center"/>
            </w:pPr>
          </w:p>
        </w:tc>
        <w:tc>
          <w:tcPr>
            <w:tcW w:w="1476" w:type="dxa"/>
          </w:tcPr>
          <w:p w14:paraId="2193D06A" w14:textId="77777777" w:rsidR="00E573EC" w:rsidRDefault="00E573EC" w:rsidP="00884C1E">
            <w:pPr>
              <w:widowControl w:val="0"/>
              <w:spacing w:before="4" w:after="0" w:line="240" w:lineRule="auto"/>
              <w:ind w:left="17" w:right="-107" w:hanging="17"/>
              <w:jc w:val="center"/>
            </w:pPr>
          </w:p>
        </w:tc>
        <w:tc>
          <w:tcPr>
            <w:tcW w:w="1477" w:type="dxa"/>
          </w:tcPr>
          <w:p w14:paraId="69E2EFC7" w14:textId="77777777" w:rsidR="00E573EC" w:rsidRDefault="00E573EC" w:rsidP="00884C1E">
            <w:pPr>
              <w:widowControl w:val="0"/>
              <w:spacing w:before="4" w:after="0" w:line="240" w:lineRule="auto"/>
              <w:ind w:left="17" w:right="-107" w:hanging="17"/>
              <w:jc w:val="center"/>
            </w:pPr>
          </w:p>
        </w:tc>
      </w:tr>
    </w:tbl>
    <w:p w14:paraId="02B0D0F7" w14:textId="77777777" w:rsidR="003C2747" w:rsidRDefault="003C2747">
      <w:pPr>
        <w:widowControl w:val="0"/>
        <w:tabs>
          <w:tab w:val="left" w:pos="4922"/>
        </w:tabs>
        <w:spacing w:before="120" w:after="120" w:line="276" w:lineRule="auto"/>
        <w:ind w:left="108"/>
      </w:pPr>
    </w:p>
    <w:p w14:paraId="2D814587" w14:textId="02C0FEBC" w:rsidR="003C2747" w:rsidRDefault="003C2747" w:rsidP="003C2747">
      <w:pPr>
        <w:widowControl w:val="0"/>
        <w:tabs>
          <w:tab w:val="left" w:pos="1276"/>
          <w:tab w:val="left" w:pos="5245"/>
          <w:tab w:val="left" w:pos="6521"/>
        </w:tabs>
        <w:spacing w:before="120" w:after="120" w:line="276" w:lineRule="auto"/>
        <w:ind w:left="108"/>
      </w:pPr>
      <w:r>
        <w:tab/>
        <w:t>Luogo e data</w:t>
      </w:r>
      <w:r>
        <w:tab/>
      </w:r>
      <w:r>
        <w:tab/>
      </w:r>
      <w:r>
        <w:tab/>
        <w:t>Firma del Partecipante</w:t>
      </w:r>
    </w:p>
    <w:p w14:paraId="79808A0D" w14:textId="77777777" w:rsidR="003C2747" w:rsidRDefault="003C2747" w:rsidP="003C2747">
      <w:pPr>
        <w:widowControl w:val="0"/>
        <w:tabs>
          <w:tab w:val="left" w:pos="1276"/>
          <w:tab w:val="left" w:pos="5245"/>
          <w:tab w:val="left" w:pos="6521"/>
        </w:tabs>
        <w:spacing w:before="120" w:after="120" w:line="276" w:lineRule="auto"/>
        <w:ind w:left="108"/>
      </w:pPr>
    </w:p>
    <w:p w14:paraId="53550DE7" w14:textId="30C37343" w:rsidR="003C2747" w:rsidRDefault="003C2747" w:rsidP="003C2747">
      <w:pPr>
        <w:widowControl w:val="0"/>
        <w:tabs>
          <w:tab w:val="left" w:pos="5103"/>
        </w:tabs>
        <w:spacing w:before="120" w:after="120" w:line="276" w:lineRule="auto"/>
        <w:ind w:left="108"/>
      </w:pPr>
      <w:r>
        <w:t>_______________, ______________</w:t>
      </w:r>
      <w:r>
        <w:tab/>
      </w:r>
      <w:r>
        <w:tab/>
      </w:r>
      <w:r>
        <w:tab/>
        <w:t>____________________________</w:t>
      </w:r>
    </w:p>
    <w:sectPr w:rsidR="003C2747" w:rsidSect="006100D2">
      <w:headerReference w:type="default" r:id="rId14"/>
      <w:footerReference w:type="default" r:id="rId15"/>
      <w:pgSz w:w="11906" w:h="16838"/>
      <w:pgMar w:top="226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A5812" w14:textId="77777777" w:rsidR="00571176" w:rsidRDefault="00571176">
      <w:pPr>
        <w:spacing w:after="0" w:line="240" w:lineRule="auto"/>
      </w:pPr>
      <w:r>
        <w:separator/>
      </w:r>
    </w:p>
  </w:endnote>
  <w:endnote w:type="continuationSeparator" w:id="0">
    <w:p w14:paraId="167DA4F4" w14:textId="77777777" w:rsidR="00571176" w:rsidRDefault="0057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15B3" w14:textId="3AC87CDD" w:rsidR="007B7657" w:rsidRDefault="003C27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7466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435015B7" wp14:editId="435015B8">
          <wp:simplePos x="0" y="0"/>
          <wp:positionH relativeFrom="column">
            <wp:posOffset>-527049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104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015B4" w14:textId="77777777" w:rsidR="007B7657" w:rsidRDefault="007B7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8CBC" w14:textId="77777777" w:rsidR="00571176" w:rsidRDefault="00571176">
      <w:pPr>
        <w:spacing w:after="0" w:line="240" w:lineRule="auto"/>
      </w:pPr>
      <w:r>
        <w:separator/>
      </w:r>
    </w:p>
  </w:footnote>
  <w:footnote w:type="continuationSeparator" w:id="0">
    <w:p w14:paraId="6A0B55C8" w14:textId="77777777" w:rsidR="00571176" w:rsidRDefault="0057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15B0" w14:textId="08AE5D1F" w:rsidR="007B7657" w:rsidRDefault="001174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24372CE7" wp14:editId="62D03E57">
          <wp:simplePos x="0" y="0"/>
          <wp:positionH relativeFrom="margin">
            <wp:align>right</wp:align>
          </wp:positionH>
          <wp:positionV relativeFrom="paragraph">
            <wp:posOffset>-376555</wp:posOffset>
          </wp:positionV>
          <wp:extent cx="6119820" cy="1219200"/>
          <wp:effectExtent l="0" t="0" r="0" b="0"/>
          <wp:wrapNone/>
          <wp:docPr id="1039" name="image5.png" descr="Immagine che contiene testo, schermata, grafic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image5.png" descr="Immagine che contiene testo, schermata, grafica, Elementi grafici&#10;&#10;Descrizione generat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015B1" w14:textId="080E30BE" w:rsidR="007B7657" w:rsidRDefault="007B7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435015B2" w14:textId="77777777" w:rsidR="007B7657" w:rsidRDefault="007B7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66993"/>
    <w:multiLevelType w:val="hybridMultilevel"/>
    <w:tmpl w:val="CE5E6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B7F15"/>
    <w:multiLevelType w:val="multilevel"/>
    <w:tmpl w:val="3790089C"/>
    <w:lvl w:ilvl="0">
      <w:start w:val="1"/>
      <w:numFmt w:val="bullet"/>
      <w:lvlText w:val="●"/>
      <w:lvlJc w:val="left"/>
      <w:pPr>
        <w:ind w:left="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num w:numId="1" w16cid:durableId="1866869814">
    <w:abstractNumId w:val="1"/>
  </w:num>
  <w:num w:numId="2" w16cid:durableId="70209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57"/>
    <w:rsid w:val="000A1486"/>
    <w:rsid w:val="000A6A95"/>
    <w:rsid w:val="000F5248"/>
    <w:rsid w:val="00117466"/>
    <w:rsid w:val="001A2790"/>
    <w:rsid w:val="001B6D44"/>
    <w:rsid w:val="001C7E74"/>
    <w:rsid w:val="002C0184"/>
    <w:rsid w:val="0032447C"/>
    <w:rsid w:val="00376A56"/>
    <w:rsid w:val="00390196"/>
    <w:rsid w:val="003B014F"/>
    <w:rsid w:val="003C2747"/>
    <w:rsid w:val="0042432B"/>
    <w:rsid w:val="00466265"/>
    <w:rsid w:val="004C1DDB"/>
    <w:rsid w:val="005177AE"/>
    <w:rsid w:val="00552166"/>
    <w:rsid w:val="00571176"/>
    <w:rsid w:val="00576F9B"/>
    <w:rsid w:val="00603CFE"/>
    <w:rsid w:val="006100D2"/>
    <w:rsid w:val="0069786F"/>
    <w:rsid w:val="006D0323"/>
    <w:rsid w:val="007812F6"/>
    <w:rsid w:val="007B183A"/>
    <w:rsid w:val="007B7657"/>
    <w:rsid w:val="007F2A9D"/>
    <w:rsid w:val="00824079"/>
    <w:rsid w:val="008658B5"/>
    <w:rsid w:val="00880681"/>
    <w:rsid w:val="00883B01"/>
    <w:rsid w:val="00911EF2"/>
    <w:rsid w:val="00975CC9"/>
    <w:rsid w:val="009A2425"/>
    <w:rsid w:val="009A3C49"/>
    <w:rsid w:val="00B84CA3"/>
    <w:rsid w:val="00BB70AE"/>
    <w:rsid w:val="00BD4C82"/>
    <w:rsid w:val="00BF4290"/>
    <w:rsid w:val="00C71729"/>
    <w:rsid w:val="00C935FC"/>
    <w:rsid w:val="00E24E74"/>
    <w:rsid w:val="00E5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1543"/>
  <w15:docId w15:val="{DA340720-B55F-4A9E-A967-497F92F8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356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60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28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iopestalozzi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ic86200l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6200l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JsN0ZJgk/Zx0kIp7wQNSLKDQg==">CgMxLjAyCGguZ2pkZ3hzOAByITF4VUlfM2tTRUxSaEt6WENDOGRBU01YYjdoUjNGd3piYg==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Montesarchio Simona</dc:creator>
  <cp:lastModifiedBy>Cristina Fanara</cp:lastModifiedBy>
  <cp:revision>7</cp:revision>
  <dcterms:created xsi:type="dcterms:W3CDTF">2024-05-28T14:25:00Z</dcterms:created>
  <dcterms:modified xsi:type="dcterms:W3CDTF">2024-05-28T14:41:00Z</dcterms:modified>
</cp:coreProperties>
</file>