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26ABE" w14:textId="77777777" w:rsidR="008F2B01" w:rsidRPr="008F2B01" w:rsidRDefault="008F2B01" w:rsidP="008F2B01">
      <w:pPr>
        <w:tabs>
          <w:tab w:val="left" w:pos="4451"/>
          <w:tab w:val="left" w:pos="7778"/>
        </w:tabs>
        <w:spacing w:after="8" w:line="271" w:lineRule="auto"/>
        <w:ind w:left="995" w:hanging="10"/>
        <w:rPr>
          <w:color w:val="000000"/>
          <w:sz w:val="20"/>
          <w:szCs w:val="22"/>
        </w:rPr>
      </w:pPr>
      <w:r w:rsidRPr="008F2B01">
        <w:rPr>
          <w:noProof/>
          <w:color w:val="000000"/>
          <w:position w:val="6"/>
          <w:sz w:val="20"/>
          <w:szCs w:val="22"/>
        </w:rPr>
        <w:drawing>
          <wp:inline distT="0" distB="0" distL="0" distR="0" wp14:anchorId="24F8B8D4" wp14:editId="74D76F0F">
            <wp:extent cx="914400" cy="6127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12775"/>
                    </a:xfrm>
                    <a:prstGeom prst="rect">
                      <a:avLst/>
                    </a:prstGeom>
                    <a:noFill/>
                    <a:ln>
                      <a:noFill/>
                    </a:ln>
                  </pic:spPr>
                </pic:pic>
              </a:graphicData>
            </a:graphic>
          </wp:inline>
        </w:drawing>
      </w:r>
      <w:r w:rsidRPr="008F2B01">
        <w:rPr>
          <w:color w:val="000000"/>
          <w:position w:val="6"/>
          <w:sz w:val="20"/>
          <w:szCs w:val="22"/>
        </w:rPr>
        <w:tab/>
      </w:r>
      <w:r w:rsidRPr="008F2B01">
        <w:rPr>
          <w:noProof/>
          <w:color w:val="000000"/>
          <w:sz w:val="20"/>
          <w:szCs w:val="22"/>
        </w:rPr>
        <w:drawing>
          <wp:inline distT="0" distB="0" distL="0" distR="0" wp14:anchorId="07CC8EAF" wp14:editId="4D8A8958">
            <wp:extent cx="603885" cy="690245"/>
            <wp:effectExtent l="0" t="0" r="571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690245"/>
                    </a:xfrm>
                    <a:prstGeom prst="rect">
                      <a:avLst/>
                    </a:prstGeom>
                    <a:noFill/>
                    <a:ln>
                      <a:noFill/>
                    </a:ln>
                  </pic:spPr>
                </pic:pic>
              </a:graphicData>
            </a:graphic>
          </wp:inline>
        </w:drawing>
      </w:r>
      <w:r w:rsidRPr="008F2B01">
        <w:rPr>
          <w:color w:val="000000"/>
          <w:sz w:val="20"/>
          <w:szCs w:val="22"/>
        </w:rPr>
        <w:tab/>
      </w:r>
      <w:r w:rsidRPr="008F2B01">
        <w:rPr>
          <w:noProof/>
          <w:color w:val="000000"/>
          <w:position w:val="9"/>
          <w:sz w:val="20"/>
          <w:szCs w:val="22"/>
        </w:rPr>
        <w:drawing>
          <wp:inline distT="0" distB="0" distL="0" distR="0" wp14:anchorId="56C3D088" wp14:editId="3123C9E6">
            <wp:extent cx="457200" cy="569595"/>
            <wp:effectExtent l="0" t="0" r="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569595"/>
                    </a:xfrm>
                    <a:prstGeom prst="rect">
                      <a:avLst/>
                    </a:prstGeom>
                    <a:noFill/>
                    <a:ln>
                      <a:noFill/>
                    </a:ln>
                  </pic:spPr>
                </pic:pic>
              </a:graphicData>
            </a:graphic>
          </wp:inline>
        </w:drawing>
      </w:r>
    </w:p>
    <w:p w14:paraId="6535FCA6" w14:textId="77777777" w:rsidR="008F2B01" w:rsidRPr="008F2B01" w:rsidRDefault="008F2B01" w:rsidP="008F2B01">
      <w:pPr>
        <w:tabs>
          <w:tab w:val="left" w:pos="4073"/>
          <w:tab w:val="left" w:pos="7361"/>
        </w:tabs>
        <w:spacing w:before="2" w:after="8" w:line="271" w:lineRule="auto"/>
        <w:ind w:left="997" w:hanging="10"/>
        <w:rPr>
          <w:color w:val="000000"/>
          <w:sz w:val="21"/>
          <w:szCs w:val="22"/>
        </w:rPr>
      </w:pPr>
      <w:r w:rsidRPr="008F2B01">
        <w:rPr>
          <w:color w:val="000000"/>
          <w:w w:val="105"/>
          <w:sz w:val="21"/>
          <w:szCs w:val="22"/>
        </w:rPr>
        <w:t>Unione</w:t>
      </w:r>
      <w:r w:rsidRPr="008F2B01">
        <w:rPr>
          <w:color w:val="000000"/>
          <w:spacing w:val="-2"/>
          <w:w w:val="105"/>
          <w:sz w:val="21"/>
          <w:szCs w:val="22"/>
        </w:rPr>
        <w:t xml:space="preserve"> </w:t>
      </w:r>
      <w:r w:rsidRPr="008F2B01">
        <w:rPr>
          <w:color w:val="000000"/>
          <w:w w:val="105"/>
          <w:sz w:val="21"/>
          <w:szCs w:val="22"/>
        </w:rPr>
        <w:t>Europea</w:t>
      </w:r>
      <w:r w:rsidRPr="008F2B01">
        <w:rPr>
          <w:color w:val="000000"/>
          <w:w w:val="105"/>
          <w:sz w:val="21"/>
          <w:szCs w:val="22"/>
        </w:rPr>
        <w:tab/>
        <w:t>Repubblica</w:t>
      </w:r>
      <w:r w:rsidRPr="008F2B01">
        <w:rPr>
          <w:color w:val="000000"/>
          <w:spacing w:val="-3"/>
          <w:w w:val="105"/>
          <w:sz w:val="21"/>
          <w:szCs w:val="22"/>
        </w:rPr>
        <w:t xml:space="preserve"> </w:t>
      </w:r>
      <w:r w:rsidRPr="008F2B01">
        <w:rPr>
          <w:color w:val="000000"/>
          <w:w w:val="105"/>
          <w:sz w:val="21"/>
          <w:szCs w:val="22"/>
        </w:rPr>
        <w:t>Italiana</w:t>
      </w:r>
      <w:r w:rsidRPr="008F2B01">
        <w:rPr>
          <w:color w:val="000000"/>
          <w:w w:val="105"/>
          <w:sz w:val="21"/>
          <w:szCs w:val="22"/>
        </w:rPr>
        <w:tab/>
        <w:t>Regione</w:t>
      </w:r>
      <w:r w:rsidRPr="008F2B01">
        <w:rPr>
          <w:color w:val="000000"/>
          <w:spacing w:val="1"/>
          <w:w w:val="105"/>
          <w:sz w:val="21"/>
          <w:szCs w:val="22"/>
        </w:rPr>
        <w:t xml:space="preserve"> </w:t>
      </w:r>
      <w:r w:rsidRPr="008F2B01">
        <w:rPr>
          <w:color w:val="000000"/>
          <w:w w:val="105"/>
          <w:sz w:val="21"/>
          <w:szCs w:val="22"/>
        </w:rPr>
        <w:t>Siciliana</w:t>
      </w:r>
    </w:p>
    <w:p w14:paraId="632A4F6F" w14:textId="77777777" w:rsidR="008F2B01" w:rsidRPr="008F2B01" w:rsidRDefault="008F2B01" w:rsidP="008F2B01">
      <w:pPr>
        <w:widowControl w:val="0"/>
        <w:tabs>
          <w:tab w:val="left" w:pos="6474"/>
        </w:tabs>
        <w:autoSpaceDE w:val="0"/>
        <w:autoSpaceDN w:val="0"/>
        <w:spacing w:before="90" w:line="240" w:lineRule="auto"/>
        <w:jc w:val="left"/>
        <w:rPr>
          <w:lang w:eastAsia="en-US"/>
        </w:rPr>
      </w:pPr>
    </w:p>
    <w:p w14:paraId="69363B13" w14:textId="77777777" w:rsidR="008F2B01" w:rsidRPr="008F2B01" w:rsidRDefault="008F2B01" w:rsidP="008F2B01">
      <w:pPr>
        <w:framePr w:hSpace="142" w:wrap="around" w:vAnchor="text" w:hAnchor="text" w:y="39"/>
        <w:spacing w:after="8" w:line="271" w:lineRule="auto"/>
        <w:ind w:left="262" w:hanging="10"/>
        <w:jc w:val="center"/>
        <w:rPr>
          <w:rFonts w:ascii="Helvetica" w:hAnsi="Helvetica" w:cs="Helvetica"/>
          <w:color w:val="222222"/>
          <w:szCs w:val="22"/>
        </w:rPr>
      </w:pPr>
      <w:r w:rsidRPr="008F2B01">
        <w:rPr>
          <w:rFonts w:ascii="Helvetica" w:hAnsi="Helvetica" w:cs="Helvetica"/>
          <w:b/>
          <w:bCs/>
          <w:color w:val="222222"/>
          <w:szCs w:val="22"/>
        </w:rPr>
        <w:t>Istituto Omnicomprensivo “Pestalozzi”</w:t>
      </w:r>
    </w:p>
    <w:p w14:paraId="60853B5D" w14:textId="77777777" w:rsidR="008F2B01" w:rsidRPr="008F2B01" w:rsidRDefault="008F2B01" w:rsidP="008F2B01">
      <w:pPr>
        <w:framePr w:hSpace="142" w:wrap="around" w:vAnchor="text" w:hAnchor="text" w:y="39"/>
        <w:spacing w:before="120" w:after="8" w:line="271" w:lineRule="auto"/>
        <w:ind w:left="262" w:hanging="10"/>
        <w:contextualSpacing/>
        <w:jc w:val="center"/>
        <w:rPr>
          <w:rFonts w:ascii="Helvetica" w:hAnsi="Helvetica" w:cs="Helvetica"/>
          <w:color w:val="222222"/>
          <w:sz w:val="20"/>
          <w:szCs w:val="20"/>
        </w:rPr>
      </w:pPr>
      <w:r w:rsidRPr="008F2B01">
        <w:rPr>
          <w:rFonts w:ascii="Helvetica" w:hAnsi="Helvetica" w:cs="Helvetica"/>
          <w:color w:val="222222"/>
          <w:sz w:val="20"/>
          <w:szCs w:val="20"/>
        </w:rPr>
        <w:t>Scuola dell’Infanzia – Scuola Primaria</w:t>
      </w:r>
    </w:p>
    <w:p w14:paraId="72435B77" w14:textId="77777777" w:rsidR="008F2B01" w:rsidRPr="008F2B01" w:rsidRDefault="008F2B01" w:rsidP="008F2B01">
      <w:pPr>
        <w:framePr w:hSpace="142" w:wrap="around" w:vAnchor="text" w:hAnchor="text" w:y="39"/>
        <w:spacing w:after="8" w:line="271" w:lineRule="auto"/>
        <w:ind w:left="262" w:hanging="10"/>
        <w:contextualSpacing/>
        <w:jc w:val="center"/>
        <w:rPr>
          <w:rFonts w:ascii="Helvetica" w:hAnsi="Helvetica" w:cs="Helvetica"/>
          <w:color w:val="222222"/>
          <w:sz w:val="20"/>
          <w:szCs w:val="20"/>
        </w:rPr>
      </w:pPr>
      <w:r w:rsidRPr="008F2B01">
        <w:rPr>
          <w:rFonts w:ascii="Helvetica" w:hAnsi="Helvetica" w:cs="Helvetica"/>
          <w:color w:val="222222"/>
          <w:sz w:val="20"/>
          <w:szCs w:val="20"/>
        </w:rPr>
        <w:t>Scuola Secondaria di Primo Grado a indirizzo musicale</w:t>
      </w:r>
    </w:p>
    <w:p w14:paraId="1D18C7AA" w14:textId="77777777" w:rsidR="008F2B01" w:rsidRPr="008F2B01" w:rsidRDefault="008F2B01" w:rsidP="008F2B01">
      <w:pPr>
        <w:framePr w:hSpace="142" w:wrap="around" w:vAnchor="text" w:hAnchor="text" w:y="39"/>
        <w:spacing w:after="8" w:line="271" w:lineRule="auto"/>
        <w:ind w:left="262" w:hanging="10"/>
        <w:contextualSpacing/>
        <w:jc w:val="center"/>
        <w:rPr>
          <w:rFonts w:ascii="Helvetica" w:hAnsi="Helvetica" w:cs="Helvetica"/>
          <w:color w:val="222222"/>
          <w:sz w:val="20"/>
          <w:szCs w:val="20"/>
        </w:rPr>
      </w:pPr>
      <w:r w:rsidRPr="008F2B01">
        <w:rPr>
          <w:rFonts w:ascii="Helvetica" w:hAnsi="Helvetica" w:cs="Helvetica"/>
          <w:color w:val="222222"/>
          <w:sz w:val="20"/>
          <w:szCs w:val="20"/>
        </w:rPr>
        <w:t>Scuola Secondaria di Secondo Grado a indirizzo Enogastronomia e Ospitalità Alberghiera</w:t>
      </w:r>
    </w:p>
    <w:p w14:paraId="5AB079BB" w14:textId="77777777" w:rsidR="008F2B01" w:rsidRPr="008F2B01" w:rsidRDefault="008F2B01" w:rsidP="008F2B01">
      <w:pPr>
        <w:framePr w:hSpace="142" w:wrap="around" w:vAnchor="text" w:hAnchor="text" w:y="39"/>
        <w:spacing w:after="8" w:line="271" w:lineRule="auto"/>
        <w:ind w:left="262" w:hanging="10"/>
        <w:contextualSpacing/>
        <w:jc w:val="center"/>
        <w:rPr>
          <w:rFonts w:ascii="Helvetica" w:hAnsi="Helvetica" w:cs="Helvetica"/>
          <w:color w:val="222222"/>
          <w:sz w:val="20"/>
          <w:szCs w:val="20"/>
        </w:rPr>
      </w:pPr>
      <w:r w:rsidRPr="008F2B01">
        <w:rPr>
          <w:rFonts w:ascii="Helvetica" w:hAnsi="Helvetica" w:cs="Helvetica"/>
          <w:color w:val="222222"/>
          <w:sz w:val="20"/>
          <w:szCs w:val="20"/>
        </w:rPr>
        <w:t>Corso serale di Istruzione degli Adulti a indirizzo Enogastronomia e Ospitalità Alberghiera</w:t>
      </w:r>
    </w:p>
    <w:p w14:paraId="3F3AE4E2" w14:textId="77777777" w:rsidR="008F2B01" w:rsidRPr="008F2B01" w:rsidRDefault="008F2B01" w:rsidP="008F2B01">
      <w:pPr>
        <w:framePr w:hSpace="142" w:wrap="around" w:vAnchor="text" w:hAnchor="text" w:y="39"/>
        <w:spacing w:after="8" w:line="271" w:lineRule="auto"/>
        <w:ind w:left="262" w:hanging="10"/>
        <w:contextualSpacing/>
        <w:jc w:val="center"/>
        <w:rPr>
          <w:rFonts w:ascii="Helvetica" w:hAnsi="Helvetica" w:cs="Helvetica"/>
          <w:color w:val="222222"/>
          <w:sz w:val="20"/>
          <w:szCs w:val="20"/>
        </w:rPr>
      </w:pPr>
      <w:r w:rsidRPr="008F2B01">
        <w:rPr>
          <w:rFonts w:ascii="Helvetica" w:hAnsi="Helvetica" w:cs="Helvetica"/>
          <w:color w:val="222222"/>
          <w:sz w:val="20"/>
          <w:szCs w:val="20"/>
        </w:rPr>
        <w:t>Viale Seneca - Villaggio Sant’Agata Zona A 95121 Catania - Tel. 095454566 – Fax 095260625</w:t>
      </w:r>
    </w:p>
    <w:p w14:paraId="516B85CC" w14:textId="77777777" w:rsidR="008F2B01" w:rsidRPr="008F2B01" w:rsidRDefault="008F2B01" w:rsidP="008F2B01">
      <w:pPr>
        <w:framePr w:hSpace="142" w:wrap="around" w:vAnchor="text" w:hAnchor="text" w:y="39"/>
        <w:spacing w:after="8" w:line="271" w:lineRule="auto"/>
        <w:ind w:left="262" w:hanging="10"/>
        <w:contextualSpacing/>
        <w:jc w:val="center"/>
        <w:rPr>
          <w:rFonts w:ascii="Helvetica" w:hAnsi="Helvetica" w:cs="Helvetica"/>
          <w:color w:val="0000FF"/>
          <w:sz w:val="20"/>
          <w:szCs w:val="20"/>
          <w:u w:val="single"/>
        </w:rPr>
      </w:pPr>
      <w:r w:rsidRPr="008F2B01">
        <w:rPr>
          <w:rFonts w:ascii="Helvetica" w:hAnsi="Helvetica" w:cs="Helvetica"/>
          <w:color w:val="222222"/>
          <w:sz w:val="20"/>
          <w:szCs w:val="20"/>
        </w:rPr>
        <w:t>email: </w:t>
      </w:r>
      <w:hyperlink r:id="rId11" w:tgtFrame="_blank" w:history="1">
        <w:r w:rsidRPr="008F2B01">
          <w:rPr>
            <w:rFonts w:ascii="Helvetica" w:hAnsi="Helvetica" w:cs="Helvetica"/>
            <w:color w:val="0000FF"/>
            <w:sz w:val="20"/>
            <w:szCs w:val="20"/>
            <w:u w:val="single"/>
          </w:rPr>
          <w:t>ctic86200l@istruzione.it</w:t>
        </w:r>
      </w:hyperlink>
      <w:r w:rsidRPr="008F2B01">
        <w:rPr>
          <w:rFonts w:ascii="Helvetica" w:hAnsi="Helvetica" w:cs="Helvetica"/>
          <w:color w:val="222222"/>
          <w:sz w:val="20"/>
          <w:szCs w:val="20"/>
        </w:rPr>
        <w:t xml:space="preserve"> - </w:t>
      </w:r>
      <w:proofErr w:type="spellStart"/>
      <w:r w:rsidRPr="008F2B01">
        <w:rPr>
          <w:rFonts w:ascii="Helvetica" w:hAnsi="Helvetica" w:cs="Helvetica"/>
          <w:color w:val="222222"/>
          <w:sz w:val="20"/>
          <w:szCs w:val="20"/>
        </w:rPr>
        <w:t>pec</w:t>
      </w:r>
      <w:proofErr w:type="spellEnd"/>
      <w:r w:rsidRPr="008F2B01">
        <w:rPr>
          <w:rFonts w:ascii="Helvetica" w:hAnsi="Helvetica" w:cs="Helvetica"/>
          <w:color w:val="222222"/>
          <w:sz w:val="20"/>
          <w:szCs w:val="20"/>
        </w:rPr>
        <w:t>: </w:t>
      </w:r>
      <w:hyperlink r:id="rId12" w:history="1">
        <w:r w:rsidRPr="008F2B01">
          <w:rPr>
            <w:rFonts w:ascii="Helvetica" w:hAnsi="Helvetica" w:cs="Helvetica"/>
            <w:color w:val="0000FF"/>
            <w:sz w:val="20"/>
            <w:szCs w:val="20"/>
            <w:u w:val="single"/>
          </w:rPr>
          <w:t>ctic86200l@pec.istruzione.it</w:t>
        </w:r>
      </w:hyperlink>
      <w:r w:rsidRPr="008F2B01">
        <w:rPr>
          <w:rFonts w:ascii="Helvetica" w:hAnsi="Helvetica" w:cs="Helvetica"/>
          <w:color w:val="222222"/>
          <w:sz w:val="20"/>
          <w:szCs w:val="20"/>
        </w:rPr>
        <w:t xml:space="preserve">                                                                          Sito </w:t>
      </w:r>
      <w:proofErr w:type="spellStart"/>
      <w:r w:rsidRPr="008F2B01">
        <w:rPr>
          <w:rFonts w:ascii="Helvetica" w:hAnsi="Helvetica" w:cs="Helvetica"/>
          <w:color w:val="222222"/>
          <w:sz w:val="20"/>
          <w:szCs w:val="20"/>
        </w:rPr>
        <w:t>web:</w:t>
      </w:r>
      <w:hyperlink r:id="rId13" w:history="1">
        <w:r w:rsidRPr="008F2B01">
          <w:rPr>
            <w:color w:val="0000FF"/>
            <w:szCs w:val="22"/>
            <w:u w:val="single"/>
          </w:rPr>
          <w:t>http</w:t>
        </w:r>
        <w:proofErr w:type="spellEnd"/>
        <w:r w:rsidRPr="008F2B01">
          <w:rPr>
            <w:color w:val="0000FF"/>
            <w:szCs w:val="22"/>
            <w:u w:val="single"/>
          </w:rPr>
          <w:t>://www.iopestalozzi.edu.it/</w:t>
        </w:r>
      </w:hyperlink>
    </w:p>
    <w:p w14:paraId="4F4C87A6" w14:textId="2C2A0568" w:rsidR="00767DA6" w:rsidRDefault="00767DA6">
      <w:pPr>
        <w:spacing w:line="312" w:lineRule="auto"/>
        <w:rPr>
          <w:rFonts w:ascii="Calibri" w:eastAsia="Calibri" w:hAnsi="Calibri" w:cs="Calibri"/>
          <w:b/>
          <w:sz w:val="22"/>
          <w:szCs w:val="22"/>
        </w:rPr>
      </w:pPr>
    </w:p>
    <w:p w14:paraId="45FCC704" w14:textId="77777777" w:rsidR="00767DA6" w:rsidRDefault="00767DA6">
      <w:pPr>
        <w:pStyle w:val="Titolo"/>
        <w:spacing w:line="360" w:lineRule="auto"/>
        <w:rPr>
          <w:rFonts w:ascii="Calibri" w:eastAsia="Calibri" w:hAnsi="Calibri" w:cs="Calibri"/>
          <w:sz w:val="22"/>
          <w:szCs w:val="22"/>
          <w:u w:val="single"/>
        </w:rPr>
      </w:pPr>
    </w:p>
    <w:p w14:paraId="0D6BCAE2" w14:textId="77777777" w:rsidR="00767DA6" w:rsidRDefault="00000000">
      <w:pPr>
        <w:pStyle w:val="Titolo"/>
        <w:spacing w:line="360" w:lineRule="auto"/>
        <w:rPr>
          <w:rFonts w:ascii="Calibri" w:eastAsia="Calibri" w:hAnsi="Calibri" w:cs="Calibri"/>
          <w:sz w:val="22"/>
          <w:szCs w:val="22"/>
          <w:u w:val="single"/>
        </w:rPr>
      </w:pPr>
      <w:r>
        <w:rPr>
          <w:noProof/>
        </w:rPr>
        <w:drawing>
          <wp:inline distT="0" distB="0" distL="0" distR="0" wp14:anchorId="263B3145" wp14:editId="47DDE64E">
            <wp:extent cx="6120130" cy="2043430"/>
            <wp:effectExtent l="0" t="0" r="0" b="0"/>
            <wp:docPr id="20547767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120130" cy="2043430"/>
                    </a:xfrm>
                    <a:prstGeom prst="rect">
                      <a:avLst/>
                    </a:prstGeom>
                    <a:ln/>
                  </pic:spPr>
                </pic:pic>
              </a:graphicData>
            </a:graphic>
          </wp:inline>
        </w:drawing>
      </w:r>
    </w:p>
    <w:p w14:paraId="7B52FF30" w14:textId="77777777" w:rsidR="00767DA6" w:rsidRDefault="00000000">
      <w:pPr>
        <w:pStyle w:val="Titolo"/>
        <w:spacing w:before="120" w:after="120" w:line="276" w:lineRule="auto"/>
        <w:rPr>
          <w:rFonts w:ascii="Calibri" w:eastAsia="Calibri" w:hAnsi="Calibri" w:cs="Calibri"/>
          <w:b w:val="0"/>
          <w:sz w:val="22"/>
          <w:szCs w:val="22"/>
        </w:rPr>
      </w:pPr>
      <w:r>
        <w:rPr>
          <w:rFonts w:ascii="Calibri" w:eastAsia="Calibri" w:hAnsi="Calibri" w:cs="Calibri"/>
          <w:sz w:val="22"/>
          <w:szCs w:val="22"/>
          <w:u w:val="single"/>
        </w:rPr>
        <w:t>ESEMPIO DI LETTERA DI INCARICO PER PERSONALE INTERNO</w:t>
      </w:r>
    </w:p>
    <w:p w14:paraId="3A14D265" w14:textId="77777777" w:rsidR="00767DA6" w:rsidRDefault="00767DA6">
      <w:pPr>
        <w:spacing w:before="120" w:after="120" w:line="276" w:lineRule="auto"/>
        <w:ind w:right="-2"/>
        <w:rPr>
          <w:rFonts w:ascii="Calibri" w:eastAsia="Calibri" w:hAnsi="Calibri" w:cs="Calibri"/>
          <w:b/>
          <w:smallCaps/>
          <w:sz w:val="22"/>
          <w:szCs w:val="22"/>
        </w:rPr>
      </w:pPr>
    </w:p>
    <w:p w14:paraId="4BD82D34" w14:textId="77777777" w:rsidR="00767DA6" w:rsidRDefault="00000000">
      <w:pPr>
        <w:spacing w:before="120" w:after="120" w:line="276" w:lineRule="auto"/>
        <w:ind w:right="-2"/>
        <w:rPr>
          <w:rFonts w:ascii="Calibri" w:eastAsia="Calibri" w:hAnsi="Calibri" w:cs="Calibri"/>
          <w:sz w:val="22"/>
          <w:szCs w:val="22"/>
        </w:rPr>
      </w:pPr>
      <w:r>
        <w:rPr>
          <w:rFonts w:ascii="Calibri" w:eastAsia="Calibri" w:hAnsi="Calibri" w:cs="Calibri"/>
          <w:b/>
          <w:smallCaps/>
          <w:sz w:val="22"/>
          <w:szCs w:val="22"/>
        </w:rPr>
        <w:t>L’Istituto Omnicomprensivo Pestalozzi</w:t>
      </w:r>
      <w:r>
        <w:rPr>
          <w:rFonts w:ascii="Calibri" w:eastAsia="Calibri" w:hAnsi="Calibri" w:cs="Calibri"/>
          <w:sz w:val="22"/>
          <w:szCs w:val="22"/>
        </w:rPr>
        <w:t xml:space="preserve">, C.F. 80013790870 con sede legale in Catania, Viale Seneca s.n., in persona della prof.ssa Elena Di Blasi, ivi domiciliata per la sua qualità di Dirigente Scolastico </w:t>
      </w:r>
      <w:r>
        <w:rPr>
          <w:rFonts w:ascii="Calibri" w:eastAsia="Calibri" w:hAnsi="Calibri" w:cs="Calibri"/>
          <w:i/>
          <w:sz w:val="22"/>
          <w:szCs w:val="22"/>
        </w:rPr>
        <w:t>pro tempore</w:t>
      </w:r>
      <w:r>
        <w:rPr>
          <w:rFonts w:ascii="Calibri" w:eastAsia="Calibri" w:hAnsi="Calibri" w:cs="Calibri"/>
          <w:sz w:val="22"/>
          <w:szCs w:val="22"/>
        </w:rPr>
        <w:t xml:space="preserve"> e legale rappresentante,</w:t>
      </w:r>
    </w:p>
    <w:p w14:paraId="3F4B0CCA" w14:textId="77777777" w:rsidR="00767DA6" w:rsidRDefault="00000000">
      <w:pPr>
        <w:pStyle w:val="Titolo1"/>
        <w:spacing w:before="120" w:after="120" w:line="276" w:lineRule="auto"/>
        <w:rPr>
          <w:rFonts w:ascii="Calibri" w:eastAsia="Calibri" w:hAnsi="Calibri" w:cs="Calibri"/>
          <w:sz w:val="22"/>
          <w:szCs w:val="22"/>
        </w:rPr>
      </w:pPr>
      <w:r>
        <w:rPr>
          <w:rFonts w:ascii="Calibri" w:eastAsia="Calibri" w:hAnsi="Calibri" w:cs="Calibri"/>
          <w:sz w:val="22"/>
          <w:szCs w:val="22"/>
        </w:rPr>
        <w:t xml:space="preserve">VISTI </w:t>
      </w:r>
    </w:p>
    <w:p w14:paraId="3D36869D" w14:textId="77777777" w:rsidR="00767DA6"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il Decreto per l’avvio di una procedura di selezione per il conferimento di n. 7 incarichi individuali quali Componenti Team per la prevenzione della dispersione scolastica n. prot. 9762 del 20/09/2023, nell’ambito della Missione 4 </w:t>
      </w:r>
      <w:r>
        <w:rPr>
          <w:rFonts w:ascii="Calibri" w:eastAsia="Calibri" w:hAnsi="Calibri" w:cs="Calibri"/>
          <w:i/>
          <w:color w:val="000000"/>
          <w:sz w:val="22"/>
          <w:szCs w:val="22"/>
        </w:rPr>
        <w:t>–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Azioni di prevenzione e contrasto della dispersione scolastica (D.M. 170/2022), del Piano nazionale di ripresa e resilienza, finanziato dall’Unione europea – Next Generation EU</w:t>
      </w:r>
      <w:r>
        <w:rPr>
          <w:rFonts w:ascii="Calibri" w:eastAsia="Calibri" w:hAnsi="Calibri" w:cs="Calibri"/>
          <w:color w:val="000000"/>
          <w:sz w:val="22"/>
          <w:szCs w:val="22"/>
        </w:rPr>
        <w:t>;</w:t>
      </w:r>
    </w:p>
    <w:p w14:paraId="6FD6F7B8" w14:textId="77777777" w:rsidR="00767DA6"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l’Avviso pubblico di selezione n. prot. 9763 del 20/09/2023;</w:t>
      </w:r>
    </w:p>
    <w:p w14:paraId="24EA4103" w14:textId="77777777" w:rsidR="00767DA6"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il verbale della selezione, svolta in data 09/10/2023, acquisito con prot. n. 10955 in pari data, che riporta altresì la graduatoria dei candidati idonei, sottoscritto dalla Commissione incaricata;</w:t>
      </w:r>
      <w:r>
        <w:rPr>
          <w:rFonts w:ascii="Calibri" w:eastAsia="Calibri" w:hAnsi="Calibri" w:cs="Calibri"/>
          <w:color w:val="000000"/>
        </w:rPr>
        <w:t xml:space="preserve"> </w:t>
      </w:r>
    </w:p>
    <w:p w14:paraId="49CCCA9C" w14:textId="77777777" w:rsidR="00767DA6"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la graduatoria definitiva pubblicata in data 17/10/2023 prot. n. 11592;</w:t>
      </w:r>
    </w:p>
    <w:p w14:paraId="50859731" w14:textId="77777777" w:rsidR="00767DA6" w:rsidRDefault="00000000">
      <w:pPr>
        <w:numPr>
          <w:ilvl w:val="0"/>
          <w:numId w:val="3"/>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il Decreto per il conferimento di incarico individuale, n. prot. [</w:t>
      </w:r>
      <w:r>
        <w:rPr>
          <w:rFonts w:ascii="Calibri" w:eastAsia="Calibri" w:hAnsi="Calibri" w:cs="Calibri"/>
          <w:color w:val="000000"/>
          <w:sz w:val="22"/>
          <w:szCs w:val="22"/>
          <w:highlight w:val="green"/>
        </w:rPr>
        <w:t>…</w:t>
      </w:r>
      <w:r>
        <w:rPr>
          <w:rFonts w:ascii="Calibri" w:eastAsia="Calibri" w:hAnsi="Calibri" w:cs="Calibri"/>
          <w:color w:val="000000"/>
          <w:sz w:val="22"/>
          <w:szCs w:val="22"/>
        </w:rPr>
        <w:t>] del [</w:t>
      </w:r>
      <w:r>
        <w:rPr>
          <w:rFonts w:ascii="Calibri" w:eastAsia="Calibri" w:hAnsi="Calibri" w:cs="Calibri"/>
          <w:color w:val="000000"/>
          <w:sz w:val="22"/>
          <w:szCs w:val="22"/>
          <w:highlight w:val="green"/>
        </w:rPr>
        <w:t>…</w:t>
      </w:r>
      <w:r>
        <w:rPr>
          <w:rFonts w:ascii="Calibri" w:eastAsia="Calibri" w:hAnsi="Calibri" w:cs="Calibri"/>
          <w:color w:val="000000"/>
          <w:sz w:val="22"/>
          <w:szCs w:val="22"/>
        </w:rPr>
        <w:t>];</w:t>
      </w:r>
    </w:p>
    <w:p w14:paraId="30060872" w14:textId="77777777" w:rsidR="00767DA6" w:rsidRDefault="00000000">
      <w:pPr>
        <w:pStyle w:val="Titolo1"/>
        <w:spacing w:before="120" w:after="120" w:line="276" w:lineRule="auto"/>
        <w:rPr>
          <w:rFonts w:ascii="Calibri" w:eastAsia="Calibri" w:hAnsi="Calibri" w:cs="Calibri"/>
          <w:sz w:val="22"/>
          <w:szCs w:val="22"/>
        </w:rPr>
      </w:pPr>
      <w:r>
        <w:rPr>
          <w:rFonts w:ascii="Calibri" w:eastAsia="Calibri" w:hAnsi="Calibri" w:cs="Calibri"/>
          <w:sz w:val="22"/>
          <w:szCs w:val="22"/>
        </w:rPr>
        <w:t xml:space="preserve">PREMESSO CHE </w:t>
      </w:r>
    </w:p>
    <w:p w14:paraId="727EC87D" w14:textId="77777777" w:rsidR="00767DA6" w:rsidRDefault="00000000">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come chiarito nell’Avviso pubblico di selezione n. prot. 9763 del 20/09/2023, l’Istituto necessita di acquisire un supporto qualificato in ordine alle attività di “Componente Team per la prevenzione della dispersione scolastica ai sensi del dm 170/2022” (a seguire, anche l’</w:t>
      </w:r>
      <w:r>
        <w:rPr>
          <w:rFonts w:ascii="Calibri" w:eastAsia="Calibri" w:hAnsi="Calibri" w:cs="Calibri"/>
          <w:i/>
          <w:color w:val="000000"/>
          <w:sz w:val="22"/>
          <w:szCs w:val="22"/>
        </w:rPr>
        <w:t>«</w:t>
      </w:r>
      <w:r>
        <w:rPr>
          <w:rFonts w:ascii="Calibri" w:eastAsia="Calibri" w:hAnsi="Calibri" w:cs="Calibri"/>
          <w:b/>
          <w:color w:val="000000"/>
          <w:sz w:val="22"/>
          <w:szCs w:val="22"/>
        </w:rPr>
        <w:t>Incarico</w:t>
      </w:r>
      <w:r>
        <w:rPr>
          <w:rFonts w:ascii="Calibri" w:eastAsia="Calibri" w:hAnsi="Calibri" w:cs="Calibri"/>
          <w:i/>
          <w:color w:val="000000"/>
          <w:sz w:val="22"/>
          <w:szCs w:val="22"/>
        </w:rPr>
        <w:t>»</w:t>
      </w:r>
      <w:r>
        <w:rPr>
          <w:rFonts w:ascii="Calibri" w:eastAsia="Calibri" w:hAnsi="Calibri" w:cs="Calibri"/>
          <w:color w:val="000000"/>
          <w:sz w:val="22"/>
          <w:szCs w:val="22"/>
        </w:rPr>
        <w:t xml:space="preserve">) nell’ambito della Missione 4 </w:t>
      </w:r>
      <w:r>
        <w:rPr>
          <w:rFonts w:ascii="Calibri" w:eastAsia="Calibri" w:hAnsi="Calibri" w:cs="Calibri"/>
          <w:i/>
          <w:color w:val="000000"/>
          <w:sz w:val="22"/>
          <w:szCs w:val="22"/>
        </w:rPr>
        <w:t>–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del Piano nazionale di ripresa e resilienza, Azioni di prevenzione e contrasto della dispersione scolastica (D.M. 170/2022), finanziato dall’Unione europea – Next Generation EU</w:t>
      </w:r>
      <w:r>
        <w:rPr>
          <w:rFonts w:ascii="Calibri" w:eastAsia="Calibri" w:hAnsi="Calibri" w:cs="Calibri"/>
          <w:color w:val="000000"/>
          <w:sz w:val="22"/>
          <w:szCs w:val="22"/>
        </w:rPr>
        <w:t>;</w:t>
      </w:r>
    </w:p>
    <w:p w14:paraId="04DE63C4" w14:textId="77777777" w:rsidR="00767DA6" w:rsidRDefault="00000000">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tra il personale docente interno dell’Istituto si sono resi disponibili docenti che sono risultati in possesso delle competenze necessarie richieste per le attività oggetto dell’incarico;</w:t>
      </w:r>
    </w:p>
    <w:p w14:paraId="62A60F85" w14:textId="77777777" w:rsidR="00767DA6" w:rsidRDefault="00000000">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il/la prof./prof.ssa/docente [</w:t>
      </w:r>
      <w:r>
        <w:rPr>
          <w:rFonts w:ascii="Calibri" w:eastAsia="Calibri" w:hAnsi="Calibri" w:cs="Calibri"/>
          <w:smallCaps/>
          <w:color w:val="000000"/>
          <w:sz w:val="22"/>
          <w:szCs w:val="22"/>
          <w:highlight w:val="green"/>
        </w:rPr>
        <w:t>…</w:t>
      </w:r>
      <w:r>
        <w:rPr>
          <w:rFonts w:ascii="Calibri" w:eastAsia="Calibri" w:hAnsi="Calibri" w:cs="Calibri"/>
          <w:color w:val="000000"/>
          <w:sz w:val="22"/>
          <w:szCs w:val="22"/>
        </w:rPr>
        <w:t xml:space="preserve">] risulta essere in possesso, come da </w:t>
      </w:r>
      <w:r>
        <w:rPr>
          <w:rFonts w:ascii="Calibri" w:eastAsia="Calibri" w:hAnsi="Calibri" w:cs="Calibri"/>
          <w:i/>
          <w:color w:val="000000"/>
          <w:sz w:val="22"/>
          <w:szCs w:val="22"/>
        </w:rPr>
        <w:t>curriculum vitae</w:t>
      </w:r>
      <w:r>
        <w:rPr>
          <w:rFonts w:ascii="Calibri" w:eastAsia="Calibri" w:hAnsi="Calibri" w:cs="Calibri"/>
          <w:color w:val="000000"/>
          <w:sz w:val="22"/>
          <w:szCs w:val="22"/>
        </w:rPr>
        <w:t xml:space="preserve"> allegato, delle competenze necessarie allo svolgimento dell’attività ed è risultato in posizione idonea nella procedura selettiva espletata;</w:t>
      </w:r>
    </w:p>
    <w:p w14:paraId="17AE5FCC" w14:textId="77777777" w:rsidR="00767DA6" w:rsidRDefault="00000000">
      <w:pPr>
        <w:numPr>
          <w:ilvl w:val="0"/>
          <w:numId w:val="2"/>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l’Istituto ha adottato il Decreto per il conferimento dell’incarico individuale n. prot. [</w:t>
      </w:r>
      <w:r>
        <w:rPr>
          <w:rFonts w:ascii="Calibri" w:eastAsia="Calibri" w:hAnsi="Calibri" w:cs="Calibri"/>
          <w:color w:val="000000"/>
          <w:sz w:val="22"/>
          <w:szCs w:val="22"/>
          <w:highlight w:val="green"/>
        </w:rPr>
        <w:t>…</w:t>
      </w:r>
      <w:r>
        <w:rPr>
          <w:rFonts w:ascii="Calibri" w:eastAsia="Calibri" w:hAnsi="Calibri" w:cs="Calibri"/>
          <w:color w:val="000000"/>
          <w:sz w:val="22"/>
          <w:szCs w:val="22"/>
        </w:rPr>
        <w:t>] del [</w:t>
      </w:r>
      <w:r>
        <w:rPr>
          <w:rFonts w:ascii="Calibri" w:eastAsia="Calibri" w:hAnsi="Calibri" w:cs="Calibri"/>
          <w:color w:val="000000"/>
          <w:sz w:val="22"/>
          <w:szCs w:val="22"/>
          <w:highlight w:val="green"/>
        </w:rPr>
        <w:t>…</w:t>
      </w:r>
      <w:r>
        <w:rPr>
          <w:rFonts w:ascii="Calibri" w:eastAsia="Calibri" w:hAnsi="Calibri" w:cs="Calibri"/>
          <w:color w:val="000000"/>
          <w:sz w:val="22"/>
          <w:szCs w:val="22"/>
        </w:rPr>
        <w:t>];</w:t>
      </w:r>
    </w:p>
    <w:p w14:paraId="179DDFF7" w14:textId="77777777" w:rsidR="00767DA6" w:rsidRDefault="00000000">
      <w:pPr>
        <w:numPr>
          <w:ilvl w:val="0"/>
          <w:numId w:val="2"/>
        </w:numPr>
        <w:pBdr>
          <w:top w:val="nil"/>
          <w:left w:val="nil"/>
          <w:bottom w:val="nil"/>
          <w:right w:val="nil"/>
          <w:between w:val="nil"/>
        </w:pBdr>
        <w:spacing w:before="120" w:after="120" w:line="276" w:lineRule="auto"/>
        <w:rPr>
          <w:rFonts w:ascii="Calibri" w:eastAsia="Calibri" w:hAnsi="Calibri" w:cs="Calibri"/>
          <w:b/>
          <w:color w:val="000000"/>
          <w:sz w:val="22"/>
          <w:szCs w:val="22"/>
        </w:rPr>
      </w:pPr>
      <w:r>
        <w:rPr>
          <w:rFonts w:ascii="Calibri" w:eastAsia="Calibri" w:hAnsi="Calibri" w:cs="Calibri"/>
          <w:color w:val="000000"/>
          <w:sz w:val="22"/>
          <w:szCs w:val="22"/>
        </w:rPr>
        <w:t>non sussistono motivi di incompatibilità al conferimento dell’incarico in capo al soggetto Incaricato derivanti da rapporti di coniugio, parentele o affinità entro il secondo grado con lo stesso, né altre situazioni, anche potenziali, di conflitto di interessi;</w:t>
      </w:r>
    </w:p>
    <w:p w14:paraId="1EA5CBD1" w14:textId="77777777" w:rsidR="00767DA6" w:rsidRDefault="00000000">
      <w:pPr>
        <w:spacing w:before="120" w:after="120" w:line="276" w:lineRule="auto"/>
        <w:rPr>
          <w:rFonts w:ascii="Calibri" w:eastAsia="Calibri" w:hAnsi="Calibri" w:cs="Calibri"/>
          <w:b/>
          <w:sz w:val="22"/>
          <w:szCs w:val="22"/>
        </w:rPr>
      </w:pPr>
      <w:bookmarkStart w:id="1" w:name="_heading=h.30j0zll" w:colFirst="0" w:colLast="0"/>
      <w:bookmarkEnd w:id="1"/>
      <w:r>
        <w:rPr>
          <w:rFonts w:ascii="Calibri" w:eastAsia="Calibri" w:hAnsi="Calibri" w:cs="Calibri"/>
          <w:sz w:val="22"/>
          <w:szCs w:val="22"/>
        </w:rPr>
        <w:t>Tanto ritenuto e premesso, con il presente atto (a seguire, anche «</w:t>
      </w:r>
      <w:r>
        <w:rPr>
          <w:rFonts w:ascii="Calibri" w:eastAsia="Calibri" w:hAnsi="Calibri" w:cs="Calibri"/>
          <w:b/>
          <w:sz w:val="22"/>
          <w:szCs w:val="22"/>
        </w:rPr>
        <w:t>Lettera di Incarico</w:t>
      </w:r>
      <w:r>
        <w:rPr>
          <w:rFonts w:ascii="Calibri" w:eastAsia="Calibri" w:hAnsi="Calibri" w:cs="Calibri"/>
          <w:sz w:val="22"/>
          <w:szCs w:val="22"/>
        </w:rPr>
        <w:t>» o «</w:t>
      </w:r>
      <w:r>
        <w:rPr>
          <w:rFonts w:ascii="Calibri" w:eastAsia="Calibri" w:hAnsi="Calibri" w:cs="Calibri"/>
          <w:b/>
          <w:sz w:val="22"/>
          <w:szCs w:val="22"/>
        </w:rPr>
        <w:t>Lettera</w:t>
      </w:r>
      <w:r>
        <w:rPr>
          <w:rFonts w:ascii="Calibri" w:eastAsia="Calibri" w:hAnsi="Calibri" w:cs="Calibri"/>
          <w:sz w:val="22"/>
          <w:szCs w:val="22"/>
        </w:rPr>
        <w:t xml:space="preserve">»), l’Istituto, come in epigrafe rappresentato, conferisce al Prof./Prof.ssa </w:t>
      </w:r>
      <w:r>
        <w:rPr>
          <w:rFonts w:ascii="Calibri" w:eastAsia="Calibri" w:hAnsi="Calibri" w:cs="Calibri"/>
          <w:sz w:val="22"/>
          <w:szCs w:val="22"/>
          <w:highlight w:val="green"/>
        </w:rPr>
        <w:t>[NOME COGNOME]</w:t>
      </w:r>
      <w:r>
        <w:rPr>
          <w:rFonts w:ascii="Calibri" w:eastAsia="Calibri" w:hAnsi="Calibri" w:cs="Calibri"/>
          <w:sz w:val="22"/>
          <w:szCs w:val="22"/>
        </w:rPr>
        <w:t xml:space="preserve"> l’incarico di Componente del Team per la prevenzione della dispersione ex dm 170/2022, avente ad oggetto attività di co-progettazione e cooperazione fra la scuola e la comunità locale, valorizzando la sinergia con le risorse territoriali sia istituzionali (servizi sociali e sanitari, del lavoro, della giustizia minorile, di orientamento e formazione professionale, etc.) che del volontariato e del terzo settore, per migliorare l’inclusione e l’accesso al diritto allo studio a tutti, attraverso la progettazione e la realizzazione di opportunità di potenziamento delle competenze anche all’esterno della scuola, che dovranno essere valorizzate con una piena integrazione del percorso curricolare con le attività extracurricolari e con la valutazione degli apprendimenti, nell’ambito del progetto Pesta </w:t>
      </w:r>
      <w:proofErr w:type="spellStart"/>
      <w:r>
        <w:rPr>
          <w:rFonts w:ascii="Calibri" w:eastAsia="Calibri" w:hAnsi="Calibri" w:cs="Calibri"/>
          <w:sz w:val="22"/>
          <w:szCs w:val="22"/>
        </w:rPr>
        <w:t>OneMore</w:t>
      </w:r>
      <w:proofErr w:type="spellEnd"/>
      <w:r>
        <w:rPr>
          <w:rFonts w:ascii="Calibri" w:eastAsia="Calibri" w:hAnsi="Calibri" w:cs="Calibri"/>
          <w:sz w:val="22"/>
          <w:szCs w:val="22"/>
        </w:rPr>
        <w:t xml:space="preserve"> Chance con codice CUP </w:t>
      </w:r>
      <w:r>
        <w:rPr>
          <w:rFonts w:ascii="Calibri" w:eastAsia="Calibri" w:hAnsi="Calibri" w:cs="Calibri"/>
        </w:rPr>
        <w:t>H64D22004360006</w:t>
      </w:r>
      <w:r>
        <w:rPr>
          <w:rFonts w:ascii="Calibri" w:eastAsia="Calibri" w:hAnsi="Calibri" w:cs="Calibri"/>
          <w:sz w:val="22"/>
          <w:szCs w:val="22"/>
        </w:rPr>
        <w:t>, secondo le modalità di seguito elencate.</w:t>
      </w:r>
    </w:p>
    <w:p w14:paraId="5988D688" w14:textId="77777777" w:rsidR="00767DA6" w:rsidRDefault="00000000">
      <w:pPr>
        <w:numPr>
          <w:ilvl w:val="0"/>
          <w:numId w:val="1"/>
        </w:num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xml:space="preserve">L’Incarico prevede l’espletamento, nell’ambito della Missione 4 </w:t>
      </w:r>
      <w:r>
        <w:rPr>
          <w:rFonts w:ascii="Calibri" w:eastAsia="Calibri" w:hAnsi="Calibri" w:cs="Calibri"/>
          <w:i/>
          <w:color w:val="000000"/>
          <w:sz w:val="22"/>
          <w:szCs w:val="22"/>
        </w:rPr>
        <w:t xml:space="preserve">–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del Piano nazionale di ripresa e resilienza, </w:t>
      </w:r>
      <w:r>
        <w:rPr>
          <w:rFonts w:ascii="Calibri" w:eastAsia="Calibri" w:hAnsi="Calibri" w:cs="Calibri"/>
          <w:i/>
          <w:color w:val="000000"/>
          <w:sz w:val="22"/>
          <w:szCs w:val="22"/>
        </w:rPr>
        <w:lastRenderedPageBreak/>
        <w:t xml:space="preserve">Azioni di prevenzione e contrasto della dispersione scolastica (D.M. 170/2022), finanziato dall’Unione europea – Next Generation EU, </w:t>
      </w:r>
      <w:r>
        <w:rPr>
          <w:rFonts w:ascii="Calibri" w:eastAsia="Calibri" w:hAnsi="Calibri" w:cs="Calibri"/>
          <w:color w:val="000000"/>
          <w:sz w:val="22"/>
          <w:szCs w:val="22"/>
        </w:rPr>
        <w:t>delle seguenti attività:</w:t>
      </w:r>
      <w:r>
        <w:rPr>
          <w:rFonts w:ascii="Calibri" w:eastAsia="Calibri" w:hAnsi="Calibri" w:cs="Calibri"/>
          <w:i/>
          <w:color w:val="000000"/>
          <w:sz w:val="22"/>
          <w:szCs w:val="22"/>
        </w:rPr>
        <w:t xml:space="preserve"> </w:t>
      </w:r>
    </w:p>
    <w:p w14:paraId="719B15CA" w14:textId="77777777" w:rsidR="00767DA6" w:rsidRDefault="00000000">
      <w:p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xml:space="preserve">● attività di co-progettazione e cooperazione fra la scuola e la comunità locale, valorizzando la sinergia con le risorse territoriali sia istituzionali (servizi sociali e sanitari, del lavoro, della giustizia minorile, di orientamento e formazione professionale, etc.) che del volontariato e del terzo settore, per migliorare l’inclusione e l’accesso al diritto allo studio a tutti, attraverso la progettazione e la realizzazione di opportunità di potenziamento delle competenze anche all’esterno della scuola, che dovranno essere valorizzate con una piena integrazione del percorso curricolare con le attività extracurricolari e con la valutazione degli apprendimenti. La progettazione, gestione e monitoraggio avviene su apposita piattaforma, in linea con quanto previsto dal D.M. 170/2022; </w:t>
      </w:r>
    </w:p>
    <w:p w14:paraId="659FE649" w14:textId="77777777" w:rsidR="00767DA6" w:rsidRDefault="00000000">
      <w:p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i componenti del Team predisporranno il loro lavoro partendo dall’analisi dei bisogni della scuola e dei suoi discenti sulla base di alcuni dei documenti propri dell’Istituzione scolastica, quali:</w:t>
      </w:r>
    </w:p>
    <w:p w14:paraId="42525AC2" w14:textId="77777777" w:rsidR="00767DA6" w:rsidRDefault="00000000">
      <w:pPr>
        <w:pBdr>
          <w:top w:val="nil"/>
          <w:left w:val="nil"/>
          <w:bottom w:val="nil"/>
          <w:right w:val="nil"/>
          <w:between w:val="nil"/>
        </w:pBdr>
        <w:tabs>
          <w:tab w:val="left" w:pos="142"/>
        </w:tabs>
        <w:spacing w:before="120" w:after="120" w:line="276" w:lineRule="auto"/>
        <w:ind w:left="709"/>
        <w:rPr>
          <w:rFonts w:ascii="Calibri" w:eastAsia="Calibri" w:hAnsi="Calibri" w:cs="Calibri"/>
          <w:color w:val="000000"/>
          <w:sz w:val="22"/>
          <w:szCs w:val="22"/>
        </w:rPr>
      </w:pPr>
      <w:sdt>
        <w:sdtPr>
          <w:tag w:val="goog_rdk_0"/>
          <w:id w:val="1670286983"/>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il PTOF, il RAV e il Piano di Miglioramento, considerati nella loro struttura ricorsiva che apre le porte della scuola al territorio e la accompagna in una logica di follow-up;</w:t>
      </w:r>
    </w:p>
    <w:p w14:paraId="6C708EF4" w14:textId="77777777" w:rsidR="00767DA6" w:rsidRDefault="00000000">
      <w:pPr>
        <w:pBdr>
          <w:top w:val="nil"/>
          <w:left w:val="nil"/>
          <w:bottom w:val="nil"/>
          <w:right w:val="nil"/>
          <w:between w:val="nil"/>
        </w:pBdr>
        <w:tabs>
          <w:tab w:val="left" w:pos="142"/>
        </w:tabs>
        <w:spacing w:before="120" w:after="120" w:line="276" w:lineRule="auto"/>
        <w:ind w:left="709"/>
        <w:rPr>
          <w:rFonts w:ascii="Calibri" w:eastAsia="Calibri" w:hAnsi="Calibri" w:cs="Calibri"/>
          <w:color w:val="000000"/>
          <w:sz w:val="22"/>
          <w:szCs w:val="22"/>
        </w:rPr>
      </w:pPr>
      <w:sdt>
        <w:sdtPr>
          <w:tag w:val="goog_rdk_1"/>
          <w:id w:val="543336320"/>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il</w:t>
      </w:r>
      <w:r>
        <w:rPr>
          <w:rFonts w:ascii="Courier New" w:eastAsia="Courier New" w:hAnsi="Courier New" w:cs="Courier New"/>
          <w:color w:val="000000"/>
          <w:sz w:val="20"/>
          <w:szCs w:val="20"/>
        </w:rPr>
        <w:t xml:space="preserve"> </w:t>
      </w:r>
      <w:r>
        <w:rPr>
          <w:rFonts w:ascii="Calibri" w:eastAsia="Calibri" w:hAnsi="Calibri" w:cs="Calibri"/>
          <w:color w:val="000000"/>
          <w:sz w:val="22"/>
          <w:szCs w:val="22"/>
        </w:rPr>
        <w:t>Piano Triennale della Formazione, in quanto esso rappresenta una progettualità pluriennale di qualità cui corrisponde un investimento in capitale umano adeguato alle sempre più fluide necessità degli studenti;</w:t>
      </w:r>
    </w:p>
    <w:p w14:paraId="3529159C" w14:textId="77777777" w:rsidR="00767DA6" w:rsidRDefault="00000000">
      <w:pPr>
        <w:pBdr>
          <w:top w:val="nil"/>
          <w:left w:val="nil"/>
          <w:bottom w:val="nil"/>
          <w:right w:val="nil"/>
          <w:between w:val="nil"/>
        </w:pBdr>
        <w:tabs>
          <w:tab w:val="left" w:pos="142"/>
        </w:tabs>
        <w:spacing w:before="120" w:after="120" w:line="276" w:lineRule="auto"/>
        <w:ind w:left="709"/>
        <w:rPr>
          <w:rFonts w:ascii="Calibri" w:eastAsia="Calibri" w:hAnsi="Calibri" w:cs="Calibri"/>
          <w:color w:val="000000"/>
          <w:sz w:val="22"/>
          <w:szCs w:val="22"/>
        </w:rPr>
      </w:pPr>
      <w:sdt>
        <w:sdtPr>
          <w:tag w:val="goog_rdk_2"/>
          <w:id w:val="1258868223"/>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gli esiti delle prove INVALSI, con particolare attenzione a quelli del 2022;</w:t>
      </w:r>
    </w:p>
    <w:p w14:paraId="042EDBF7" w14:textId="77777777" w:rsidR="00767DA6" w:rsidRDefault="00000000">
      <w:pPr>
        <w:pBdr>
          <w:top w:val="nil"/>
          <w:left w:val="nil"/>
          <w:bottom w:val="nil"/>
          <w:right w:val="nil"/>
          <w:between w:val="nil"/>
        </w:pBdr>
        <w:tabs>
          <w:tab w:val="left" w:pos="142"/>
        </w:tabs>
        <w:spacing w:before="120" w:after="120" w:line="276" w:lineRule="auto"/>
        <w:ind w:left="709"/>
        <w:rPr>
          <w:rFonts w:ascii="Calibri" w:eastAsia="Calibri" w:hAnsi="Calibri" w:cs="Calibri"/>
          <w:color w:val="000000"/>
          <w:sz w:val="22"/>
          <w:szCs w:val="22"/>
        </w:rPr>
      </w:pPr>
      <w:sdt>
        <w:sdtPr>
          <w:tag w:val="goog_rdk_3"/>
          <w:id w:val="346994161"/>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il Piano per l’inclusione d'Istituto che definisce le modalità per l'utilizzo coordinato delle risorse, compresi il superamento delle barriere e l'individuazione dei facilitatori esistenti nel contesto di riferimento, nonché per progettare e programmare gli interventi di miglioramento della qualità dell'inclusione scolastica;</w:t>
      </w:r>
    </w:p>
    <w:p w14:paraId="14B9417D" w14:textId="77777777" w:rsidR="00767DA6" w:rsidRDefault="00000000">
      <w:pPr>
        <w:pBdr>
          <w:top w:val="nil"/>
          <w:left w:val="nil"/>
          <w:bottom w:val="nil"/>
          <w:right w:val="nil"/>
          <w:between w:val="nil"/>
        </w:pBdr>
        <w:tabs>
          <w:tab w:val="left" w:pos="142"/>
        </w:tabs>
        <w:spacing w:before="120" w:after="120" w:line="276" w:lineRule="auto"/>
        <w:ind w:left="709"/>
        <w:rPr>
          <w:rFonts w:ascii="Calibri" w:eastAsia="Calibri" w:hAnsi="Calibri" w:cs="Calibri"/>
          <w:color w:val="000000"/>
          <w:sz w:val="22"/>
          <w:szCs w:val="22"/>
        </w:rPr>
      </w:pPr>
      <w:sdt>
        <w:sdtPr>
          <w:tag w:val="goog_rdk_4"/>
          <w:id w:val="1383907321"/>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eventuali patti educativi e/o di programma redatti in collaborazione degli EE.LL, associazioni territoriali e terzo settore;</w:t>
      </w:r>
    </w:p>
    <w:p w14:paraId="22121913" w14:textId="77777777" w:rsidR="00767DA6" w:rsidRDefault="00000000">
      <w:p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i componenti del Team effettueranno la rilevazione degli studenti a rischio di abbandono o che abbiano già abbandonato la scuola nel triennio precedente e la mappatura dei loro fabbisogni,</w:t>
      </w:r>
    </w:p>
    <w:p w14:paraId="2B58BE60" w14:textId="77777777" w:rsidR="00767DA6" w:rsidRDefault="00000000">
      <w:p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i componenti del Team dovranno, altresì, progettare e gestire specificamente:</w:t>
      </w:r>
    </w:p>
    <w:p w14:paraId="068C45DD" w14:textId="77777777" w:rsidR="00767DA6" w:rsidRDefault="00000000">
      <w:pPr>
        <w:pBdr>
          <w:top w:val="nil"/>
          <w:left w:val="nil"/>
          <w:bottom w:val="nil"/>
          <w:right w:val="nil"/>
          <w:between w:val="nil"/>
        </w:pBdr>
        <w:tabs>
          <w:tab w:val="left" w:pos="142"/>
        </w:tabs>
        <w:spacing w:before="120" w:after="120" w:line="276" w:lineRule="auto"/>
        <w:ind w:left="567"/>
        <w:rPr>
          <w:rFonts w:ascii="Calibri" w:eastAsia="Calibri" w:hAnsi="Calibri" w:cs="Calibri"/>
          <w:color w:val="000000"/>
          <w:sz w:val="22"/>
          <w:szCs w:val="22"/>
        </w:rPr>
      </w:pPr>
      <w:sdt>
        <w:sdtPr>
          <w:tag w:val="goog_rdk_5"/>
          <w:id w:val="601149325"/>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percorsi individuali di mentoring e orientamento per studentesse o studenti che mostrano particolare fragilità;</w:t>
      </w:r>
    </w:p>
    <w:p w14:paraId="4E60F2B8" w14:textId="77777777" w:rsidR="00767DA6" w:rsidRDefault="00000000">
      <w:pPr>
        <w:pBdr>
          <w:top w:val="nil"/>
          <w:left w:val="nil"/>
          <w:bottom w:val="nil"/>
          <w:right w:val="nil"/>
          <w:between w:val="nil"/>
        </w:pBdr>
        <w:tabs>
          <w:tab w:val="left" w:pos="142"/>
        </w:tabs>
        <w:spacing w:before="120" w:after="120" w:line="276" w:lineRule="auto"/>
        <w:ind w:left="567"/>
        <w:rPr>
          <w:rFonts w:ascii="Calibri" w:eastAsia="Calibri" w:hAnsi="Calibri" w:cs="Calibri"/>
          <w:color w:val="000000"/>
          <w:sz w:val="22"/>
          <w:szCs w:val="22"/>
        </w:rPr>
      </w:pPr>
      <w:sdt>
        <w:sdtPr>
          <w:tag w:val="goog_rdk_6"/>
          <w:id w:val="-861432119"/>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percorsi di potenziamento delle competenze di base e della motivazione per piccoli gruppi;</w:t>
      </w:r>
    </w:p>
    <w:p w14:paraId="784C68F6" w14:textId="77777777" w:rsidR="00767DA6" w:rsidRDefault="00000000">
      <w:pPr>
        <w:pBdr>
          <w:top w:val="nil"/>
          <w:left w:val="nil"/>
          <w:bottom w:val="nil"/>
          <w:right w:val="nil"/>
          <w:between w:val="nil"/>
        </w:pBdr>
        <w:tabs>
          <w:tab w:val="left" w:pos="142"/>
        </w:tabs>
        <w:spacing w:before="120" w:after="120" w:line="276" w:lineRule="auto"/>
        <w:ind w:left="567"/>
        <w:rPr>
          <w:rFonts w:ascii="Calibri" w:eastAsia="Calibri" w:hAnsi="Calibri" w:cs="Calibri"/>
          <w:color w:val="000000"/>
          <w:sz w:val="22"/>
          <w:szCs w:val="22"/>
        </w:rPr>
      </w:pPr>
      <w:sdt>
        <w:sdtPr>
          <w:tag w:val="goog_rdk_7"/>
          <w:id w:val="-86850312"/>
        </w:sdtPr>
        <w:sdtContent>
          <w:r>
            <w:rPr>
              <w:rFonts w:ascii="Arial Unicode MS" w:eastAsia="Arial Unicode MS" w:hAnsi="Arial Unicode MS" w:cs="Arial Unicode MS"/>
              <w:color w:val="000000"/>
              <w:sz w:val="22"/>
              <w:szCs w:val="22"/>
            </w:rPr>
            <w:t>✔</w:t>
          </w:r>
        </w:sdtContent>
      </w:sdt>
      <w:r>
        <w:rPr>
          <w:rFonts w:ascii="Calibri" w:eastAsia="Calibri" w:hAnsi="Calibri" w:cs="Calibri"/>
          <w:color w:val="000000"/>
          <w:sz w:val="22"/>
          <w:szCs w:val="22"/>
        </w:rPr>
        <w:t xml:space="preserve"> percorsi co-curricolari e laboratoriali per piccoli gruppi.</w:t>
      </w:r>
    </w:p>
    <w:p w14:paraId="2663A9B1" w14:textId="77777777" w:rsidR="00767DA6" w:rsidRDefault="00000000">
      <w:pPr>
        <w:numPr>
          <w:ilvl w:val="0"/>
          <w:numId w:val="1"/>
        </w:numPr>
        <w:pBdr>
          <w:top w:val="nil"/>
          <w:left w:val="nil"/>
          <w:bottom w:val="nil"/>
          <w:right w:val="nil"/>
          <w:between w:val="nil"/>
        </w:pBdr>
        <w:tabs>
          <w:tab w:val="left" w:pos="142"/>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14:paraId="5871BCBF" w14:textId="77777777" w:rsidR="00767DA6" w:rsidRDefault="00000000">
      <w:pPr>
        <w:numPr>
          <w:ilvl w:val="0"/>
          <w:numId w:val="1"/>
        </w:numPr>
        <w:pBdr>
          <w:top w:val="nil"/>
          <w:left w:val="nil"/>
          <w:bottom w:val="nil"/>
          <w:right w:val="nil"/>
          <w:between w:val="nil"/>
        </w:pBdr>
        <w:tabs>
          <w:tab w:val="left" w:pos="66"/>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lastRenderedPageBreak/>
        <w:t>L’Incaricato si impegna ad eseguire l’Incarico a regola d’arte, con tempestività e mediante la necessaria diligenza professionale, nonché nel rispetto delle norme di legge.</w:t>
      </w:r>
    </w:p>
    <w:p w14:paraId="1E62D63D" w14:textId="77777777" w:rsidR="00767DA6" w:rsidRDefault="00000000">
      <w:pPr>
        <w:numPr>
          <w:ilvl w:val="0"/>
          <w:numId w:val="1"/>
        </w:numPr>
        <w:pBdr>
          <w:top w:val="nil"/>
          <w:left w:val="nil"/>
          <w:bottom w:val="nil"/>
          <w:right w:val="nil"/>
          <w:between w:val="nil"/>
        </w:pBdr>
        <w:tabs>
          <w:tab w:val="left" w:pos="66"/>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L’incaricato si impegna a svolgere le attività di cui all’articolo 1, comma 1, al di fuori dell’orario di servizio, secondo quanto previsto dalle Istruzioni Operative prot. n. 109799, del 30 dicembre 2022, al paragrafo 3, recante «</w:t>
      </w:r>
      <w:r>
        <w:rPr>
          <w:rFonts w:ascii="Calibri" w:eastAsia="Calibri" w:hAnsi="Calibri" w:cs="Calibri"/>
          <w:i/>
          <w:color w:val="000000"/>
          <w:sz w:val="22"/>
          <w:szCs w:val="22"/>
        </w:rPr>
        <w:t>Le tipologie di attività del progetto e le opzioni di costo semplificate</w:t>
      </w:r>
      <w:r>
        <w:rPr>
          <w:rFonts w:ascii="Calibri" w:eastAsia="Calibri" w:hAnsi="Calibri" w:cs="Calibri"/>
          <w:color w:val="000000"/>
          <w:sz w:val="22"/>
          <w:szCs w:val="22"/>
        </w:rPr>
        <w:t>».</w:t>
      </w:r>
    </w:p>
    <w:p w14:paraId="50C19662" w14:textId="77777777" w:rsidR="00767DA6"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L’incaricato si impegna ad attenersi agli obblighi di condotta previsti dal Codice di comportamento dei dipendenti del Ministero dell’Istruzione, adottato con D.M. del 26 aprile 2022, n. 105.</w:t>
      </w:r>
    </w:p>
    <w:p w14:paraId="2DB31E98" w14:textId="77777777" w:rsidR="00767DA6"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L’attività oggetto dell’avviso avrà decorrenza dalla data di conferimento dell’incarico e scadenza al 31 dicembre 2024, salvo proroghe definite in via generale dalle autorità competenti</w:t>
      </w:r>
    </w:p>
    <w:p w14:paraId="4BA983C3" w14:textId="77777777" w:rsidR="00767DA6"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Non è ammesso il rinnovo dell’incarico.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p>
    <w:p w14:paraId="4130A1D0" w14:textId="77777777" w:rsidR="00767DA6" w:rsidRDefault="00000000">
      <w:pPr>
        <w:numPr>
          <w:ilvl w:val="0"/>
          <w:numId w:val="1"/>
        </w:numPr>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 xml:space="preserve">Per l’Incarico conferito è pattuito un corrispettivo lordo pari ad </w:t>
      </w:r>
      <w:r>
        <w:rPr>
          <w:rFonts w:ascii="Calibri" w:eastAsia="Calibri" w:hAnsi="Calibri" w:cs="Calibri"/>
          <w:b/>
          <w:color w:val="000000"/>
          <w:sz w:val="22"/>
          <w:szCs w:val="22"/>
        </w:rPr>
        <w:t>€</w:t>
      </w:r>
      <w:r>
        <w:rPr>
          <w:rFonts w:ascii="Calibri" w:eastAsia="Calibri" w:hAnsi="Calibri" w:cs="Calibri"/>
          <w:color w:val="000000"/>
          <w:sz w:val="22"/>
          <w:szCs w:val="22"/>
        </w:rPr>
        <w:t xml:space="preserve"> </w:t>
      </w:r>
      <w:r>
        <w:rPr>
          <w:rFonts w:ascii="Calibri" w:eastAsia="Calibri" w:hAnsi="Calibri" w:cs="Calibri"/>
          <w:b/>
          <w:color w:val="000000"/>
          <w:sz w:val="22"/>
          <w:szCs w:val="22"/>
        </w:rPr>
        <w:t>34,00</w:t>
      </w:r>
      <w:r>
        <w:rPr>
          <w:rFonts w:ascii="Calibri" w:eastAsia="Calibri" w:hAnsi="Calibri" w:cs="Calibri"/>
          <w:color w:val="000000"/>
          <w:sz w:val="22"/>
          <w:szCs w:val="22"/>
        </w:rPr>
        <w:t xml:space="preserve"> </w:t>
      </w:r>
      <w:r>
        <w:rPr>
          <w:rFonts w:ascii="Calibri" w:eastAsia="Calibri" w:hAnsi="Calibri" w:cs="Calibri"/>
          <w:b/>
          <w:color w:val="000000"/>
          <w:sz w:val="22"/>
          <w:szCs w:val="22"/>
        </w:rPr>
        <w:t>(Euro trentaquattro/00),</w:t>
      </w:r>
      <w:r>
        <w:rPr>
          <w:rFonts w:ascii="Calibri" w:eastAsia="Calibri" w:hAnsi="Calibri" w:cs="Calibri"/>
          <w:color w:val="000000"/>
          <w:sz w:val="22"/>
          <w:szCs w:val="22"/>
        </w:rPr>
        <w:t xml:space="preserve"> importo inteso lordo stato, rapportato alle ore effettivamente prestate, tenuto conto di quanto previsto per i costi diretti dalle Istruzioni Operative prot. n. 109799 del 30 dicembre 2022, al paragrafo 3 «</w:t>
      </w:r>
      <w:r>
        <w:rPr>
          <w:rFonts w:ascii="Calibri" w:eastAsia="Calibri" w:hAnsi="Calibri" w:cs="Calibri"/>
          <w:i/>
          <w:color w:val="000000"/>
          <w:sz w:val="22"/>
          <w:szCs w:val="22"/>
        </w:rPr>
        <w:t>Le tipologie di attività del progetto e le opzioni di costo semplificate</w:t>
      </w:r>
      <w:r>
        <w:rPr>
          <w:rFonts w:ascii="Calibri" w:eastAsia="Calibri" w:hAnsi="Calibri" w:cs="Calibri"/>
          <w:color w:val="000000"/>
          <w:sz w:val="22"/>
          <w:szCs w:val="22"/>
        </w:rPr>
        <w:t>».</w:t>
      </w:r>
    </w:p>
    <w:p w14:paraId="01BC7777" w14:textId="77777777" w:rsidR="00767DA6" w:rsidRDefault="00000000">
      <w:pPr>
        <w:numPr>
          <w:ilvl w:val="0"/>
          <w:numId w:val="1"/>
        </w:numPr>
        <w:pBdr>
          <w:top w:val="nil"/>
          <w:left w:val="nil"/>
          <w:bottom w:val="nil"/>
          <w:right w:val="nil"/>
          <w:between w:val="nil"/>
        </w:pBdr>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 xml:space="preserve">Il corrispettivo di cui al presente articolo sarà corrisposto dall’Istituto, previo svolgimento delle attività previste e presentazione del relativo </w:t>
      </w:r>
      <w:proofErr w:type="spellStart"/>
      <w:r>
        <w:rPr>
          <w:rFonts w:ascii="Calibri" w:eastAsia="Calibri" w:hAnsi="Calibri" w:cs="Calibri"/>
          <w:color w:val="000000"/>
          <w:sz w:val="22"/>
          <w:szCs w:val="22"/>
        </w:rPr>
        <w:t>timesheet</w:t>
      </w:r>
      <w:proofErr w:type="spellEnd"/>
      <w:r>
        <w:rPr>
          <w:rFonts w:ascii="Calibri" w:eastAsia="Calibri" w:hAnsi="Calibri" w:cs="Calibri"/>
          <w:color w:val="000000"/>
          <w:sz w:val="22"/>
          <w:szCs w:val="22"/>
        </w:rPr>
        <w:t xml:space="preserve"> sulle ore effettivamente svolte, compatibilmente con l’assegnazione delle risorse da parte dell’Unità di Missione del PNRR presso il Ministero dell’Istruzione e del Merito.</w:t>
      </w:r>
    </w:p>
    <w:p w14:paraId="363FCDF9" w14:textId="77777777" w:rsidR="00767DA6" w:rsidRDefault="0000000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Si allegano alla presente lettera di incarico: </w:t>
      </w:r>
    </w:p>
    <w:p w14:paraId="48CD96B6" w14:textId="77777777" w:rsidR="00767DA6" w:rsidRDefault="00000000">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alibri" w:eastAsia="Calibri" w:hAnsi="Calibri" w:cs="Calibri"/>
          <w:color w:val="000000"/>
          <w:sz w:val="22"/>
          <w:szCs w:val="22"/>
        </w:rPr>
      </w:pPr>
      <w:r>
        <w:rPr>
          <w:rFonts w:ascii="Calibri" w:eastAsia="Calibri" w:hAnsi="Calibri" w:cs="Calibri"/>
          <w:color w:val="000000"/>
          <w:sz w:val="22"/>
          <w:szCs w:val="22"/>
        </w:rPr>
        <w:t>Domanda di partecipazione alla selezione</w:t>
      </w:r>
    </w:p>
    <w:p w14:paraId="121B9904" w14:textId="77777777" w:rsidR="00767DA6" w:rsidRDefault="00000000">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alibri" w:eastAsia="Calibri" w:hAnsi="Calibri" w:cs="Calibri"/>
          <w:b/>
          <w:color w:val="000000"/>
          <w:sz w:val="22"/>
          <w:szCs w:val="22"/>
        </w:rPr>
      </w:pPr>
      <w:r>
        <w:rPr>
          <w:rFonts w:ascii="Calibri" w:eastAsia="Calibri" w:hAnsi="Calibri" w:cs="Calibri"/>
          <w:i/>
          <w:color w:val="000000"/>
          <w:sz w:val="22"/>
          <w:szCs w:val="22"/>
        </w:rPr>
        <w:t>Curriculum vitae</w:t>
      </w:r>
      <w:r>
        <w:rPr>
          <w:rFonts w:ascii="Calibri" w:eastAsia="Calibri" w:hAnsi="Calibri" w:cs="Calibri"/>
          <w:color w:val="000000"/>
          <w:sz w:val="22"/>
          <w:szCs w:val="22"/>
        </w:rPr>
        <w:t xml:space="preserve"> dell’Incaricato</w:t>
      </w:r>
    </w:p>
    <w:p w14:paraId="47C9DA36" w14:textId="77777777" w:rsidR="00767DA6" w:rsidRDefault="00000000">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alibri" w:eastAsia="Calibri" w:hAnsi="Calibri" w:cs="Calibri"/>
          <w:b/>
          <w:color w:val="000000"/>
          <w:sz w:val="22"/>
          <w:szCs w:val="22"/>
        </w:rPr>
      </w:pPr>
      <w:r>
        <w:rPr>
          <w:rFonts w:ascii="Calibri" w:eastAsia="Calibri" w:hAnsi="Calibri" w:cs="Calibri"/>
          <w:color w:val="000000"/>
          <w:sz w:val="22"/>
          <w:szCs w:val="22"/>
        </w:rPr>
        <w:t>Dichiarazione di insussistenza di cause di incompatibilità e di conflitto di interessi</w:t>
      </w:r>
    </w:p>
    <w:p w14:paraId="25C52675" w14:textId="77777777" w:rsidR="00767DA6" w:rsidRDefault="0000000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i/>
          <w:color w:val="000000"/>
          <w:sz w:val="22"/>
          <w:szCs w:val="22"/>
          <w:highlight w:val="green"/>
        </w:rPr>
        <w:t>luogo</w:t>
      </w:r>
      <w:r>
        <w:rPr>
          <w:rFonts w:ascii="Calibri" w:eastAsia="Calibri" w:hAnsi="Calibri" w:cs="Calibri"/>
          <w:color w:val="000000"/>
          <w:sz w:val="22"/>
          <w:szCs w:val="22"/>
        </w:rPr>
        <w:t>] [</w:t>
      </w:r>
      <w:r>
        <w:rPr>
          <w:rFonts w:ascii="Calibri" w:eastAsia="Calibri" w:hAnsi="Calibri" w:cs="Calibri"/>
          <w:i/>
          <w:color w:val="000000"/>
          <w:sz w:val="22"/>
          <w:szCs w:val="22"/>
          <w:highlight w:val="green"/>
        </w:rPr>
        <w:t>data</w:t>
      </w:r>
      <w:r>
        <w:rPr>
          <w:rFonts w:ascii="Calibri" w:eastAsia="Calibri" w:hAnsi="Calibri" w:cs="Calibri"/>
          <w:color w:val="000000"/>
          <w:sz w:val="22"/>
          <w:szCs w:val="22"/>
        </w:rPr>
        <w:t>]</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17610C01" w14:textId="77777777" w:rsidR="00767DA6" w:rsidRDefault="00000000">
      <w:pPr>
        <w:spacing w:before="120" w:after="120" w:line="276" w:lineRule="auto"/>
        <w:ind w:left="6663"/>
        <w:jc w:val="center"/>
        <w:rPr>
          <w:rFonts w:ascii="Calibri" w:eastAsia="Calibri" w:hAnsi="Calibri" w:cs="Calibri"/>
          <w:sz w:val="22"/>
          <w:szCs w:val="22"/>
        </w:rPr>
      </w:pPr>
      <w:r>
        <w:rPr>
          <w:rFonts w:ascii="Calibri" w:eastAsia="Calibri" w:hAnsi="Calibri" w:cs="Calibri"/>
          <w:sz w:val="22"/>
          <w:szCs w:val="22"/>
        </w:rPr>
        <w:t>IL DIRIGENTE SCOLASTICO</w:t>
      </w:r>
    </w:p>
    <w:p w14:paraId="0116505E" w14:textId="77777777" w:rsidR="00767DA6" w:rsidRDefault="00000000">
      <w:pPr>
        <w:spacing w:before="120" w:after="120" w:line="276" w:lineRule="auto"/>
        <w:ind w:left="6663"/>
        <w:jc w:val="center"/>
        <w:rPr>
          <w:rFonts w:ascii="Calibri" w:eastAsia="Calibri" w:hAnsi="Calibri" w:cs="Calibri"/>
          <w:sz w:val="22"/>
          <w:szCs w:val="22"/>
        </w:rPr>
      </w:pPr>
      <w:r>
        <w:rPr>
          <w:rFonts w:ascii="Calibri" w:eastAsia="Calibri" w:hAnsi="Calibri" w:cs="Calibri"/>
          <w:i/>
          <w:sz w:val="22"/>
          <w:szCs w:val="22"/>
        </w:rPr>
        <w:t>Prof.ssa Elena Di Blasi *</w:t>
      </w:r>
    </w:p>
    <w:p w14:paraId="5015DCFF" w14:textId="77777777" w:rsidR="00767DA6" w:rsidRDefault="00000000">
      <w:pPr>
        <w:spacing w:before="120" w:after="120" w:line="276" w:lineRule="auto"/>
        <w:rPr>
          <w:sz w:val="16"/>
          <w:szCs w:val="16"/>
        </w:rPr>
      </w:pPr>
      <w:r>
        <w:rPr>
          <w:sz w:val="16"/>
          <w:szCs w:val="16"/>
        </w:rPr>
        <w:t xml:space="preserve">(*) Il documento è firmato digitalmente ai sensi del </w:t>
      </w:r>
      <w:proofErr w:type="spellStart"/>
      <w:r>
        <w:rPr>
          <w:sz w:val="16"/>
          <w:szCs w:val="16"/>
        </w:rPr>
        <w:t>D.Lgs.</w:t>
      </w:r>
      <w:proofErr w:type="spellEnd"/>
      <w:r>
        <w:rPr>
          <w:sz w:val="16"/>
          <w:szCs w:val="16"/>
        </w:rPr>
        <w:t xml:space="preserve"> 82/2005 </w:t>
      </w:r>
      <w:proofErr w:type="spellStart"/>
      <w:r>
        <w:rPr>
          <w:sz w:val="16"/>
          <w:szCs w:val="16"/>
        </w:rPr>
        <w:t>s.m.i.</w:t>
      </w:r>
      <w:proofErr w:type="spellEnd"/>
      <w:r>
        <w:rPr>
          <w:sz w:val="16"/>
          <w:szCs w:val="16"/>
        </w:rPr>
        <w:t xml:space="preserve"> e norme collegate e sostituisce il documento cartaceo e la firma autografa</w:t>
      </w:r>
    </w:p>
    <w:p w14:paraId="71CBFAFA" w14:textId="77777777" w:rsidR="00767DA6" w:rsidRDefault="00767DA6">
      <w:pPr>
        <w:pBdr>
          <w:top w:val="nil"/>
          <w:left w:val="nil"/>
          <w:bottom w:val="nil"/>
          <w:right w:val="nil"/>
          <w:between w:val="nil"/>
        </w:pBdr>
        <w:tabs>
          <w:tab w:val="center" w:pos="4819"/>
          <w:tab w:val="right" w:pos="9638"/>
        </w:tabs>
        <w:spacing w:before="120" w:line="276" w:lineRule="auto"/>
        <w:rPr>
          <w:rFonts w:ascii="Calibri" w:eastAsia="Calibri" w:hAnsi="Calibri" w:cs="Calibri"/>
          <w:b/>
          <w:smallCaps/>
          <w:color w:val="000000"/>
          <w:sz w:val="22"/>
          <w:szCs w:val="22"/>
        </w:rPr>
      </w:pPr>
    </w:p>
    <w:p w14:paraId="3968340B" w14:textId="77777777" w:rsidR="00767DA6" w:rsidRDefault="00000000">
      <w:pPr>
        <w:pBdr>
          <w:top w:val="nil"/>
          <w:left w:val="nil"/>
          <w:bottom w:val="nil"/>
          <w:right w:val="nil"/>
          <w:between w:val="nil"/>
        </w:pBdr>
        <w:tabs>
          <w:tab w:val="center" w:pos="4819"/>
          <w:tab w:val="right" w:pos="9638"/>
        </w:tabs>
        <w:spacing w:line="276" w:lineRule="auto"/>
        <w:rPr>
          <w:rFonts w:ascii="Calibri" w:eastAsia="Calibri" w:hAnsi="Calibri" w:cs="Calibri"/>
          <w:b/>
          <w:smallCaps/>
          <w:color w:val="000000"/>
          <w:sz w:val="22"/>
          <w:szCs w:val="22"/>
        </w:rPr>
      </w:pPr>
      <w:r>
        <w:rPr>
          <w:rFonts w:ascii="Calibri" w:eastAsia="Calibri" w:hAnsi="Calibri" w:cs="Calibri"/>
          <w:b/>
          <w:smallCaps/>
          <w:color w:val="000000"/>
          <w:sz w:val="22"/>
          <w:szCs w:val="22"/>
        </w:rPr>
        <w:t>L’Incaricato</w:t>
      </w:r>
    </w:p>
    <w:p w14:paraId="6DA16123" w14:textId="77777777" w:rsidR="00767DA6" w:rsidRDefault="00000000">
      <w:pPr>
        <w:pBdr>
          <w:top w:val="nil"/>
          <w:left w:val="nil"/>
          <w:bottom w:val="nil"/>
          <w:right w:val="nil"/>
          <w:between w:val="nil"/>
        </w:pBdr>
        <w:tabs>
          <w:tab w:val="center" w:pos="4819"/>
          <w:tab w:val="right" w:pos="9638"/>
        </w:tabs>
        <w:spacing w:line="276" w:lineRule="auto"/>
        <w:rPr>
          <w:rFonts w:ascii="Calibri" w:eastAsia="Calibri" w:hAnsi="Calibri" w:cs="Calibri"/>
          <w:color w:val="000000"/>
          <w:sz w:val="22"/>
          <w:szCs w:val="22"/>
        </w:rPr>
      </w:pPr>
      <w:r>
        <w:rPr>
          <w:rFonts w:ascii="Calibri" w:eastAsia="Calibri" w:hAnsi="Calibri" w:cs="Calibri"/>
          <w:color w:val="000000"/>
          <w:sz w:val="22"/>
          <w:szCs w:val="22"/>
        </w:rPr>
        <w:t>per accettazione</w:t>
      </w:r>
    </w:p>
    <w:p w14:paraId="63185F11" w14:textId="77777777" w:rsidR="00767DA6" w:rsidRDefault="00767DA6">
      <w:pPr>
        <w:pBdr>
          <w:top w:val="nil"/>
          <w:left w:val="nil"/>
          <w:bottom w:val="nil"/>
          <w:right w:val="nil"/>
          <w:between w:val="nil"/>
        </w:pBdr>
        <w:tabs>
          <w:tab w:val="center" w:pos="4819"/>
          <w:tab w:val="right" w:pos="9638"/>
        </w:tabs>
        <w:spacing w:line="276" w:lineRule="auto"/>
        <w:rPr>
          <w:rFonts w:ascii="Calibri" w:eastAsia="Calibri" w:hAnsi="Calibri" w:cs="Calibri"/>
          <w:sz w:val="22"/>
          <w:szCs w:val="22"/>
        </w:rPr>
      </w:pPr>
    </w:p>
    <w:p w14:paraId="390409FC" w14:textId="77777777" w:rsidR="00767DA6" w:rsidRDefault="00767DA6">
      <w:pPr>
        <w:pBdr>
          <w:top w:val="nil"/>
          <w:left w:val="nil"/>
          <w:bottom w:val="nil"/>
          <w:right w:val="nil"/>
          <w:between w:val="nil"/>
        </w:pBdr>
        <w:tabs>
          <w:tab w:val="center" w:pos="4819"/>
          <w:tab w:val="right" w:pos="9638"/>
        </w:tabs>
        <w:spacing w:line="276" w:lineRule="auto"/>
        <w:rPr>
          <w:rFonts w:ascii="Calibri" w:eastAsia="Calibri" w:hAnsi="Calibri" w:cs="Calibri"/>
          <w:sz w:val="22"/>
          <w:szCs w:val="22"/>
        </w:rPr>
      </w:pPr>
    </w:p>
    <w:p w14:paraId="6AFFD738" w14:textId="77777777" w:rsidR="00767DA6" w:rsidRDefault="00000000">
      <w:pPr>
        <w:pBdr>
          <w:top w:val="nil"/>
          <w:left w:val="nil"/>
          <w:bottom w:val="nil"/>
          <w:right w:val="nil"/>
          <w:between w:val="nil"/>
        </w:pBdr>
        <w:tabs>
          <w:tab w:val="center" w:pos="4819"/>
          <w:tab w:val="right" w:pos="9638"/>
        </w:tabs>
        <w:spacing w:after="120" w:line="276" w:lineRule="auto"/>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w:t>
      </w:r>
    </w:p>
    <w:sectPr w:rsidR="00767DA6">
      <w:headerReference w:type="default" r:id="rId15"/>
      <w:footerReference w:type="default" r:id="rId16"/>
      <w:pgSz w:w="11906" w:h="16838"/>
      <w:pgMar w:top="2552" w:right="1134" w:bottom="1134" w:left="1134" w:header="72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9C61" w14:textId="77777777" w:rsidR="0067656C" w:rsidRDefault="0067656C">
      <w:pPr>
        <w:spacing w:line="240" w:lineRule="auto"/>
      </w:pPr>
      <w:r>
        <w:separator/>
      </w:r>
    </w:p>
  </w:endnote>
  <w:endnote w:type="continuationSeparator" w:id="0">
    <w:p w14:paraId="7D31E4A3" w14:textId="77777777" w:rsidR="0067656C" w:rsidRDefault="00676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DAAA" w14:textId="77777777" w:rsidR="00767DA6" w:rsidRDefault="00000000">
    <w:pPr>
      <w:pBdr>
        <w:top w:val="nil"/>
        <w:left w:val="nil"/>
        <w:bottom w:val="nil"/>
        <w:right w:val="nil"/>
        <w:between w:val="nil"/>
      </w:pBdr>
      <w:tabs>
        <w:tab w:val="center" w:pos="4819"/>
        <w:tab w:val="right" w:pos="9638"/>
      </w:tabs>
      <w:spacing w:line="240" w:lineRule="auto"/>
      <w:jc w:val="center"/>
      <w:rPr>
        <w:color w:val="000000"/>
        <w:sz w:val="22"/>
        <w:szCs w:val="22"/>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8F2B01">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noProof/>
      </w:rPr>
      <w:drawing>
        <wp:anchor distT="0" distB="0" distL="114300" distR="114300" simplePos="0" relativeHeight="251659264" behindDoc="0" locked="0" layoutInCell="1" hidden="0" allowOverlap="1" wp14:anchorId="0766B803" wp14:editId="0AADFBE0">
          <wp:simplePos x="0" y="0"/>
          <wp:positionH relativeFrom="column">
            <wp:posOffset>-548639</wp:posOffset>
          </wp:positionH>
          <wp:positionV relativeFrom="paragraph">
            <wp:posOffset>146050</wp:posOffset>
          </wp:positionV>
          <wp:extent cx="7205980" cy="374650"/>
          <wp:effectExtent l="0" t="0" r="0" b="0"/>
          <wp:wrapSquare wrapText="bothSides" distT="0" distB="0" distL="114300" distR="114300"/>
          <wp:docPr id="20547767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0343"/>
                  <a:stretch>
                    <a:fillRect/>
                  </a:stretch>
                </pic:blipFill>
                <pic:spPr>
                  <a:xfrm>
                    <a:off x="0" y="0"/>
                    <a:ext cx="7205980"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3085" w14:textId="77777777" w:rsidR="0067656C" w:rsidRDefault="0067656C">
      <w:pPr>
        <w:spacing w:line="240" w:lineRule="auto"/>
      </w:pPr>
      <w:r>
        <w:separator/>
      </w:r>
    </w:p>
  </w:footnote>
  <w:footnote w:type="continuationSeparator" w:id="0">
    <w:p w14:paraId="4C89A054" w14:textId="77777777" w:rsidR="0067656C" w:rsidRDefault="006765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CDB" w14:textId="77777777" w:rsidR="00767DA6" w:rsidRDefault="00000000">
    <w:pPr>
      <w:pBdr>
        <w:top w:val="nil"/>
        <w:left w:val="nil"/>
        <w:bottom w:val="nil"/>
        <w:right w:val="nil"/>
        <w:between w:val="nil"/>
      </w:pBdr>
      <w:tabs>
        <w:tab w:val="center" w:pos="4986"/>
        <w:tab w:val="right" w:pos="9972"/>
      </w:tabs>
      <w:spacing w:line="240" w:lineRule="auto"/>
      <w:rPr>
        <w:i/>
        <w:color w:val="000000"/>
      </w:rPr>
    </w:pPr>
    <w:r>
      <w:rPr>
        <w:noProof/>
      </w:rPr>
      <w:drawing>
        <wp:anchor distT="0" distB="0" distL="0" distR="0" simplePos="0" relativeHeight="251658240" behindDoc="1" locked="0" layoutInCell="1" hidden="0" allowOverlap="1" wp14:anchorId="53947D08" wp14:editId="028D724D">
          <wp:simplePos x="0" y="0"/>
          <wp:positionH relativeFrom="column">
            <wp:posOffset>635</wp:posOffset>
          </wp:positionH>
          <wp:positionV relativeFrom="paragraph">
            <wp:posOffset>-380999</wp:posOffset>
          </wp:positionV>
          <wp:extent cx="6119495" cy="1219200"/>
          <wp:effectExtent l="0" t="0" r="0" b="0"/>
          <wp:wrapNone/>
          <wp:docPr id="2054776713" name="image3.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testo, schermata, grafica, Elementi grafici&#10;&#10;Descrizione generata automaticamente"/>
                  <pic:cNvPicPr preferRelativeResize="0"/>
                </pic:nvPicPr>
                <pic:blipFill>
                  <a:blip r:embed="rId1"/>
                  <a:srcRect/>
                  <a:stretch>
                    <a:fillRect/>
                  </a:stretch>
                </pic:blipFill>
                <pic:spPr>
                  <a:xfrm>
                    <a:off x="0" y="0"/>
                    <a:ext cx="6119495" cy="1219200"/>
                  </a:xfrm>
                  <a:prstGeom prst="rect">
                    <a:avLst/>
                  </a:prstGeom>
                  <a:ln/>
                </pic:spPr>
              </pic:pic>
            </a:graphicData>
          </a:graphic>
        </wp:anchor>
      </w:drawing>
    </w:r>
  </w:p>
  <w:p w14:paraId="586282DE" w14:textId="77777777" w:rsidR="00767DA6" w:rsidRDefault="00767DA6">
    <w:pPr>
      <w:pBdr>
        <w:top w:val="nil"/>
        <w:left w:val="nil"/>
        <w:bottom w:val="nil"/>
        <w:right w:val="nil"/>
        <w:between w:val="nil"/>
      </w:pBdr>
      <w:tabs>
        <w:tab w:val="center" w:pos="4986"/>
        <w:tab w:val="right" w:pos="9972"/>
      </w:tabs>
      <w:spacing w:line="240" w:lineRule="auto"/>
      <w:rPr>
        <w:i/>
        <w:color w:val="000000"/>
      </w:rPr>
    </w:pPr>
  </w:p>
  <w:p w14:paraId="56435929" w14:textId="77777777" w:rsidR="00767DA6" w:rsidRDefault="00767DA6">
    <w:pPr>
      <w:pBdr>
        <w:top w:val="nil"/>
        <w:left w:val="nil"/>
        <w:bottom w:val="nil"/>
        <w:right w:val="nil"/>
        <w:between w:val="nil"/>
      </w:pBdr>
      <w:tabs>
        <w:tab w:val="center" w:pos="4986"/>
        <w:tab w:val="right" w:pos="9972"/>
      </w:tabs>
      <w:spacing w:line="240" w:lineRule="auto"/>
      <w:rPr>
        <w:i/>
        <w:color w:val="000000"/>
      </w:rPr>
    </w:pPr>
  </w:p>
  <w:p w14:paraId="70C063EA" w14:textId="77777777" w:rsidR="00767DA6" w:rsidRDefault="00767DA6">
    <w:pPr>
      <w:pBdr>
        <w:top w:val="nil"/>
        <w:left w:val="nil"/>
        <w:bottom w:val="nil"/>
        <w:right w:val="nil"/>
        <w:between w:val="nil"/>
      </w:pBdr>
      <w:tabs>
        <w:tab w:val="center" w:pos="4986"/>
        <w:tab w:val="right" w:pos="9972"/>
      </w:tabs>
      <w:spacing w:line="240" w:lineRule="auto"/>
      <w:rPr>
        <w:i/>
        <w:color w:val="000000"/>
      </w:rPr>
    </w:pPr>
  </w:p>
  <w:p w14:paraId="1FC60909" w14:textId="77777777" w:rsidR="00767DA6" w:rsidRDefault="00767DA6">
    <w:pPr>
      <w:pBdr>
        <w:top w:val="nil"/>
        <w:left w:val="nil"/>
        <w:bottom w:val="nil"/>
        <w:right w:val="nil"/>
        <w:between w:val="nil"/>
      </w:pBdr>
      <w:tabs>
        <w:tab w:val="center" w:pos="4986"/>
        <w:tab w:val="right" w:pos="9972"/>
      </w:tabs>
      <w:spacing w:line="240" w:lineRule="auto"/>
      <w:rPr>
        <w:i/>
        <w:color w:val="000000"/>
      </w:rPr>
    </w:pPr>
  </w:p>
  <w:p w14:paraId="0B557005" w14:textId="77777777" w:rsidR="00767DA6" w:rsidRDefault="00000000">
    <w:pPr>
      <w:pBdr>
        <w:top w:val="nil"/>
        <w:left w:val="nil"/>
        <w:bottom w:val="nil"/>
        <w:right w:val="nil"/>
        <w:between w:val="nil"/>
      </w:pBdr>
      <w:tabs>
        <w:tab w:val="center" w:pos="4986"/>
        <w:tab w:val="right" w:pos="9972"/>
      </w:tabs>
      <w:spacing w:line="240" w:lineRule="auto"/>
      <w:jc w:val="center"/>
      <w:rPr>
        <w:rFonts w:ascii="Calibri" w:eastAsia="Calibri" w:hAnsi="Calibri" w:cs="Calibri"/>
        <w:color w:val="000000"/>
        <w:sz w:val="22"/>
        <w:szCs w:val="22"/>
        <w:highlight w:val="cyan"/>
      </w:rPr>
    </w:pPr>
    <w:r>
      <w:rPr>
        <w:i/>
        <w:color w:val="000000"/>
      </w:rPr>
      <w:t>Allegato A al Decreto di affidamento dell’incarico - Modello di Lettera di incarico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1B13"/>
    <w:multiLevelType w:val="multilevel"/>
    <w:tmpl w:val="C4546D08"/>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69764A"/>
    <w:multiLevelType w:val="multilevel"/>
    <w:tmpl w:val="A984C626"/>
    <w:lvl w:ilvl="0">
      <w:start w:val="1"/>
      <w:numFmt w:val="lowerRoman"/>
      <w:lvlText w:val="%1."/>
      <w:lvlJc w:val="righ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2A54F53"/>
    <w:multiLevelType w:val="multilevel"/>
    <w:tmpl w:val="D73A5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61577B"/>
    <w:multiLevelType w:val="multilevel"/>
    <w:tmpl w:val="A8F078E2"/>
    <w:lvl w:ilvl="0">
      <w:start w:val="1"/>
      <w:numFmt w:val="bullet"/>
      <w:pStyle w:val="puntatonumerato"/>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E04332"/>
    <w:multiLevelType w:val="multilevel"/>
    <w:tmpl w:val="34785E8E"/>
    <w:lvl w:ilvl="0">
      <w:start w:val="1"/>
      <w:numFmt w:val="decimal"/>
      <w:pStyle w:val="Puntoelenc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47319063">
    <w:abstractNumId w:val="2"/>
  </w:num>
  <w:num w:numId="2" w16cid:durableId="412120610">
    <w:abstractNumId w:val="3"/>
  </w:num>
  <w:num w:numId="3" w16cid:durableId="430323330">
    <w:abstractNumId w:val="0"/>
  </w:num>
  <w:num w:numId="4" w16cid:durableId="562449908">
    <w:abstractNumId w:val="1"/>
  </w:num>
  <w:num w:numId="5" w16cid:durableId="1979412989">
    <w:abstractNumId w:val="4"/>
  </w:num>
  <w:num w:numId="6" w16cid:durableId="10264407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0210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A6"/>
    <w:rsid w:val="0067656C"/>
    <w:rsid w:val="00767DA6"/>
    <w:rsid w:val="008F2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B1F8"/>
  <w15:docId w15:val="{437C71E9-9F82-421D-A08F-2DECFECD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line="54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line="540" w:lineRule="exact"/>
    </w:pPr>
  </w:style>
  <w:style w:type="paragraph" w:styleId="Titolo1">
    <w:name w:val="heading 1"/>
    <w:aliases w:val="articolo"/>
    <w:basedOn w:val="Normale"/>
    <w:next w:val="Normale"/>
    <w:link w:val="Titolo1Carattere"/>
    <w:uiPriority w:val="9"/>
    <w:qFormat/>
    <w:rsid w:val="001647CB"/>
    <w:pPr>
      <w:keepNext/>
      <w:jc w:val="center"/>
      <w:outlineLvl w:val="0"/>
    </w:pPr>
    <w:rPr>
      <w:b/>
      <w:bCs/>
    </w:rPr>
  </w:style>
  <w:style w:type="paragraph" w:styleId="Titolo2">
    <w:name w:val="heading 2"/>
    <w:basedOn w:val="Normale"/>
    <w:next w:val="Titolo3"/>
    <w:link w:val="Titolo2Carattere"/>
    <w:uiPriority w:val="9"/>
    <w:semiHidden/>
    <w:unhideWhenUsed/>
    <w:qFormat/>
    <w:rsid w:val="001647CB"/>
    <w:pPr>
      <w:overflowPunct w:val="0"/>
      <w:autoSpaceDE w:val="0"/>
      <w:autoSpaceDN w:val="0"/>
      <w:adjustRightInd w:val="0"/>
      <w:spacing w:before="260" w:after="80" w:line="360" w:lineRule="exact"/>
      <w:textAlignment w:val="baseline"/>
      <w:outlineLvl w:val="1"/>
    </w:pPr>
    <w:rPr>
      <w:b/>
      <w:bCs/>
      <w:i/>
      <w:iCs/>
    </w:rPr>
  </w:style>
  <w:style w:type="paragraph" w:styleId="Titolo3">
    <w:name w:val="heading 3"/>
    <w:basedOn w:val="Titolo2"/>
    <w:next w:val="Normale"/>
    <w:link w:val="Titolo3Carattere"/>
    <w:uiPriority w:val="9"/>
    <w:semiHidden/>
    <w:unhideWhenUsed/>
    <w:qFormat/>
    <w:rsid w:val="001647CB"/>
    <w:pPr>
      <w:outlineLvl w:val="2"/>
    </w:pPr>
    <w:rPr>
      <w:b w:val="0"/>
      <w:bCs w:val="0"/>
    </w:rPr>
  </w:style>
  <w:style w:type="paragraph" w:styleId="Titolo4">
    <w:name w:val="heading 4"/>
    <w:basedOn w:val="Titolo3"/>
    <w:next w:val="Normale"/>
    <w:link w:val="Titolo4Carattere"/>
    <w:uiPriority w:val="9"/>
    <w:semiHidden/>
    <w:unhideWhenUsed/>
    <w:qFormat/>
    <w:rsid w:val="001647CB"/>
    <w:pPr>
      <w:outlineLvl w:val="3"/>
    </w:pPr>
    <w:rPr>
      <w:b/>
      <w:bCs/>
    </w:rPr>
  </w:style>
  <w:style w:type="paragraph" w:styleId="Titolo5">
    <w:name w:val="heading 5"/>
    <w:basedOn w:val="Normale"/>
    <w:next w:val="Normale"/>
    <w:link w:val="Titolo5Carattere"/>
    <w:uiPriority w:val="9"/>
    <w:semiHidden/>
    <w:unhideWhenUsed/>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rPr>
  </w:style>
  <w:style w:type="paragraph" w:styleId="Titolo6">
    <w:name w:val="heading 6"/>
    <w:basedOn w:val="Normale"/>
    <w:next w:val="Normale"/>
    <w:link w:val="Titolo6Carattere"/>
    <w:uiPriority w:val="9"/>
    <w:semiHidden/>
    <w:unhideWhenUsed/>
    <w:qFormat/>
    <w:rsid w:val="001647CB"/>
    <w:pPr>
      <w:overflowPunct w:val="0"/>
      <w:autoSpaceDE w:val="0"/>
      <w:autoSpaceDN w:val="0"/>
      <w:adjustRightInd w:val="0"/>
      <w:spacing w:before="240" w:after="60" w:line="360" w:lineRule="exact"/>
      <w:textAlignment w:val="baseline"/>
      <w:outlineLvl w:val="5"/>
    </w:pPr>
    <w:rPr>
      <w:i/>
      <w:iCs/>
      <w:sz w:val="22"/>
      <w:szCs w:val="22"/>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1647CB"/>
    <w:pPr>
      <w:jc w:val="center"/>
    </w:pPr>
    <w:rPr>
      <w:b/>
      <w:bCs/>
      <w:caps/>
    </w:rPr>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rPr>
  </w:style>
  <w:style w:type="paragraph" w:styleId="Testodelblocco">
    <w:name w:val="Block Text"/>
    <w:basedOn w:val="Normale"/>
    <w:uiPriority w:val="99"/>
    <w:rsid w:val="001647CB"/>
    <w:pPr>
      <w:spacing w:before="60" w:after="60" w:line="240" w:lineRule="auto"/>
      <w:ind w:left="132" w:right="69"/>
      <w:jc w:val="left"/>
    </w:pPr>
    <w:rPr>
      <w:sz w:val="22"/>
      <w:szCs w:val="22"/>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rPr>
  </w:style>
  <w:style w:type="paragraph" w:customStyle="1" w:styleId="Stile">
    <w:name w:val="Stile"/>
    <w:uiPriority w:val="99"/>
    <w:rsid w:val="001647CB"/>
    <w:pPr>
      <w:widowControl w:val="0"/>
      <w:suppressAutoHyphens/>
      <w:autoSpaceDE w:val="0"/>
      <w:spacing w:before="240" w:after="120" w:line="240" w:lineRule="auto"/>
      <w:ind w:left="567"/>
      <w:jc w:val="center"/>
    </w:pPr>
    <w:rPr>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color w:val="000000"/>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rPr>
  </w:style>
  <w:style w:type="table" w:styleId="Grigliatabella">
    <w:name w:val="Table Grid"/>
    <w:basedOn w:val="Tabellanormale"/>
    <w:uiPriority w:val="39"/>
    <w:rsid w:val="001647CB"/>
    <w:pPr>
      <w:spacing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rPr>
  </w:style>
  <w:style w:type="paragraph" w:customStyle="1" w:styleId="Testots">
    <w:name w:val="Testo.ts"/>
    <w:basedOn w:val="Normale"/>
    <w:uiPriority w:val="99"/>
    <w:rsid w:val="001647CB"/>
    <w:pPr>
      <w:spacing w:after="130" w:line="260" w:lineRule="exact"/>
    </w:pPr>
    <w:rPr>
      <w:sz w:val="22"/>
      <w:szCs w:val="22"/>
      <w:lang w:val="en-GB"/>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5"/>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tabs>
        <w:tab w:val="num" w:pos="720"/>
      </w:tabs>
      <w:ind w:left="720" w:hanging="720"/>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style>
  <w:style w:type="paragraph" w:customStyle="1" w:styleId="Default">
    <w:name w:val="Default"/>
    <w:rsid w:val="001647CB"/>
    <w:pPr>
      <w:autoSpaceDE w:val="0"/>
      <w:autoSpaceDN w:val="0"/>
      <w:adjustRightInd w:val="0"/>
      <w:spacing w:line="240" w:lineRule="auto"/>
    </w:pPr>
    <w:rPr>
      <w:rFonts w:ascii="Calibri" w:hAnsi="Calibri" w:cs="Calibri"/>
      <w:color w:val="000000"/>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line="240" w:lineRule="auto"/>
    </w:p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tabs>
        <w:tab w:val="num" w:pos="720"/>
      </w:tabs>
      <w:spacing w:after="240"/>
      <w:ind w:hanging="72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rPr>
      <w:rFonts w:asciiTheme="minorHAnsi" w:eastAsiaTheme="minorHAnsi" w:hAnsiTheme="minorHAnsi" w:cstheme="minorBidi"/>
      <w:sz w:val="22"/>
      <w:szCs w:val="22"/>
      <w:lang w:eastAsia="en-US"/>
    </w:rPr>
  </w:style>
  <w:style w:type="character" w:customStyle="1" w:styleId="ui-provider">
    <w:name w:val="ui-provider"/>
    <w:basedOn w:val="Carpredefinitoparagrafo"/>
    <w:rsid w:val="002858F6"/>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opestalozzi.edu.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6200l@pe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ic86200l@istruzion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3fvkI+U81CKe5AbQZLHhCoJk7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hoLmdqZGd4czIJaC4zMGowemxsMgloLjFmb2I5dGU4AHIhMTFxNVFqX2tVd29GX3oySUo1LXRlZC1Od3J6c3FEY3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9350</Characters>
  <Application>Microsoft Office Word</Application>
  <DocSecurity>0</DocSecurity>
  <Lines>139</Lines>
  <Paragraphs>72</Paragraphs>
  <ScaleCrop>false</ScaleCrop>
  <Company>HP</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Fanara</dc:creator>
  <cp:lastModifiedBy>Elena Di Blasi</cp:lastModifiedBy>
  <cp:revision>2</cp:revision>
  <dcterms:created xsi:type="dcterms:W3CDTF">2023-10-23T15:41:00Z</dcterms:created>
  <dcterms:modified xsi:type="dcterms:W3CDTF">2023-10-23T15:41:00Z</dcterms:modified>
</cp:coreProperties>
</file>